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105" w:rightChars="50"/>
        <w:rPr>
          <w:rFonts w:ascii="黑体" w:eastAsia="黑体"/>
          <w:spacing w:val="-4"/>
          <w:sz w:val="32"/>
          <w:szCs w:val="32"/>
        </w:rPr>
      </w:pPr>
      <w:r>
        <w:rPr>
          <w:rFonts w:hint="eastAsia" w:ascii="黑体" w:eastAsia="黑体"/>
          <w:spacing w:val="-4"/>
          <w:sz w:val="32"/>
          <w:szCs w:val="32"/>
        </w:rPr>
        <w:t>附件1：</w:t>
      </w:r>
    </w:p>
    <w:p>
      <w:pPr>
        <w:spacing w:line="580" w:lineRule="exact"/>
        <w:ind w:right="105" w:rightChars="50"/>
        <w:jc w:val="center"/>
        <w:rPr>
          <w:rFonts w:ascii="方正小标宋_GBK" w:hAnsi="宋体" w:eastAsia="方正小标宋_GBK"/>
          <w:spacing w:val="-4"/>
          <w:sz w:val="44"/>
          <w:szCs w:val="44"/>
        </w:rPr>
      </w:pPr>
      <w:r>
        <w:rPr>
          <w:rFonts w:hint="eastAsia" w:ascii="方正小标宋_GBK" w:hAnsi="宋体" w:eastAsia="方正小标宋_GBK"/>
          <w:spacing w:val="-4"/>
          <w:sz w:val="44"/>
          <w:szCs w:val="44"/>
        </w:rPr>
        <w:t>D类、E类人才薪酬补贴申报指南</w:t>
      </w:r>
    </w:p>
    <w:p>
      <w:pPr>
        <w:adjustRightInd w:val="0"/>
        <w:snapToGrid w:val="0"/>
        <w:spacing w:line="580" w:lineRule="exact"/>
        <w:ind w:firstLine="624" w:firstLineChars="200"/>
        <w:rPr>
          <w:rFonts w:ascii="黑体" w:hAnsi="黑体" w:eastAsia="黑体"/>
          <w:bCs/>
          <w:spacing w:val="-4"/>
          <w:sz w:val="32"/>
          <w:szCs w:val="32"/>
        </w:rPr>
      </w:pPr>
      <w:r>
        <w:rPr>
          <w:rFonts w:hint="eastAsia" w:ascii="黑体" w:hAnsi="黑体" w:eastAsia="黑体"/>
          <w:bCs/>
          <w:spacing w:val="-4"/>
          <w:sz w:val="32"/>
          <w:szCs w:val="32"/>
        </w:rPr>
        <w:t>一、申报范围</w:t>
      </w:r>
    </w:p>
    <w:p>
      <w:pPr>
        <w:adjustRightInd w:val="0"/>
        <w:snapToGrid w:val="0"/>
        <w:spacing w:line="580" w:lineRule="exact"/>
        <w:ind w:firstLine="624" w:firstLineChars="200"/>
        <w:rPr>
          <w:rFonts w:ascii="仿宋_GB2312" w:eastAsia="仿宋_GB2312"/>
          <w:bCs/>
          <w:spacing w:val="-4"/>
          <w:sz w:val="32"/>
          <w:szCs w:val="32"/>
        </w:rPr>
      </w:pPr>
      <w:r>
        <w:rPr>
          <w:rFonts w:hint="eastAsia" w:ascii="仿宋_GB2312" w:eastAsia="仿宋_GB2312"/>
          <w:bCs/>
          <w:spacing w:val="-4"/>
          <w:sz w:val="32"/>
          <w:szCs w:val="32"/>
        </w:rPr>
        <w:t>在我区丝绸纺织、电子信息、装备制造和光电缆及新能源、新材料、生物及医药、食品加工和现代服务业领域，依法注册并独立核算的非公有制企业（非分支机构），或依法登记的民办非企业单位可组织人员申报，优先保障符合下列条件之一的单位：</w:t>
      </w:r>
    </w:p>
    <w:p>
      <w:pPr>
        <w:adjustRightInd w:val="0"/>
        <w:snapToGrid w:val="0"/>
        <w:spacing w:line="580" w:lineRule="exact"/>
        <w:ind w:firstLine="624" w:firstLineChars="200"/>
        <w:rPr>
          <w:rFonts w:ascii="仿宋_GB2312" w:eastAsia="仿宋_GB2312"/>
          <w:bCs/>
          <w:spacing w:val="-4"/>
          <w:sz w:val="32"/>
          <w:szCs w:val="32"/>
        </w:rPr>
      </w:pPr>
      <w:r>
        <w:rPr>
          <w:rFonts w:hint="eastAsia" w:ascii="仿宋_GB2312" w:eastAsia="仿宋_GB2312"/>
          <w:bCs/>
          <w:spacing w:val="-4"/>
          <w:sz w:val="32"/>
          <w:szCs w:val="32"/>
        </w:rPr>
        <w:t>1. 国家高新技术企业（含培育入库企业）；</w:t>
      </w:r>
    </w:p>
    <w:p>
      <w:pPr>
        <w:adjustRightInd w:val="0"/>
        <w:snapToGrid w:val="0"/>
        <w:spacing w:line="580" w:lineRule="exact"/>
        <w:ind w:firstLine="624" w:firstLineChars="200"/>
        <w:rPr>
          <w:rFonts w:ascii="仿宋_GB2312" w:eastAsia="仿宋_GB2312"/>
          <w:bCs/>
          <w:spacing w:val="-4"/>
          <w:sz w:val="32"/>
          <w:szCs w:val="32"/>
        </w:rPr>
      </w:pPr>
      <w:r>
        <w:rPr>
          <w:rFonts w:hint="eastAsia" w:ascii="仿宋_GB2312" w:eastAsia="仿宋_GB2312"/>
          <w:bCs/>
          <w:spacing w:val="-4"/>
          <w:sz w:val="32"/>
          <w:szCs w:val="32"/>
        </w:rPr>
        <w:t>2. 上述重点产业领域的规模以上企业；</w:t>
      </w:r>
    </w:p>
    <w:p>
      <w:pPr>
        <w:adjustRightInd w:val="0"/>
        <w:snapToGrid w:val="0"/>
        <w:spacing w:line="580" w:lineRule="exact"/>
        <w:ind w:firstLine="624" w:firstLineChars="200"/>
        <w:rPr>
          <w:rFonts w:ascii="仿宋_GB2312" w:eastAsia="仿宋_GB2312"/>
          <w:bCs/>
          <w:spacing w:val="-4"/>
          <w:sz w:val="32"/>
          <w:szCs w:val="32"/>
        </w:rPr>
      </w:pPr>
      <w:r>
        <w:rPr>
          <w:rFonts w:hint="eastAsia" w:ascii="仿宋_GB2312" w:eastAsia="仿宋_GB2312"/>
          <w:bCs/>
          <w:spacing w:val="-4"/>
          <w:sz w:val="32"/>
          <w:szCs w:val="32"/>
        </w:rPr>
        <w:t>3. 国家千人计划、江苏省双创人才计划、姑苏人才计划、吴江科技领军人才计划入选者创办的企业；</w:t>
      </w:r>
    </w:p>
    <w:p>
      <w:pPr>
        <w:adjustRightInd w:val="0"/>
        <w:snapToGrid w:val="0"/>
        <w:spacing w:line="580" w:lineRule="exact"/>
        <w:ind w:firstLine="624" w:firstLineChars="200"/>
        <w:rPr>
          <w:rFonts w:ascii="仿宋_GB2312" w:eastAsia="仿宋_GB2312"/>
          <w:bCs/>
          <w:spacing w:val="-4"/>
          <w:sz w:val="32"/>
          <w:szCs w:val="32"/>
        </w:rPr>
      </w:pPr>
      <w:r>
        <w:rPr>
          <w:rFonts w:hint="eastAsia" w:ascii="仿宋_GB2312" w:eastAsia="仿宋_GB2312"/>
          <w:bCs/>
          <w:spacing w:val="-4"/>
          <w:sz w:val="32"/>
          <w:szCs w:val="32"/>
        </w:rPr>
        <w:t>4.</w:t>
      </w:r>
      <w:r>
        <w:rPr>
          <w:rFonts w:hint="eastAsia" w:ascii="仿宋_GB2312" w:eastAsia="仿宋_GB2312"/>
          <w:bCs/>
          <w:color w:val="FF0000"/>
          <w:spacing w:val="-4"/>
          <w:sz w:val="32"/>
          <w:szCs w:val="32"/>
        </w:rPr>
        <w:t xml:space="preserve"> </w:t>
      </w:r>
      <w:r>
        <w:rPr>
          <w:rFonts w:hint="eastAsia" w:ascii="仿宋_GB2312" w:eastAsia="仿宋_GB2312"/>
          <w:bCs/>
          <w:spacing w:val="-4"/>
          <w:sz w:val="32"/>
          <w:szCs w:val="32"/>
        </w:rPr>
        <w:t>区各主管部门重点推荐的民办非企业单位，区、镇重点推荐的科技型优秀中小微企业。其中：各主管部门、吴江开发区、汾湖高新区、吴江高新区、东太湖度假区推荐数各不超过10家；各镇推荐数各不超过5家。</w:t>
      </w:r>
    </w:p>
    <w:p>
      <w:pPr>
        <w:adjustRightInd w:val="0"/>
        <w:snapToGrid w:val="0"/>
        <w:spacing w:line="580" w:lineRule="exact"/>
        <w:ind w:firstLine="624" w:firstLineChars="200"/>
        <w:rPr>
          <w:rFonts w:ascii="黑体" w:hAnsi="黑体" w:eastAsia="黑体"/>
          <w:bCs/>
          <w:spacing w:val="-4"/>
          <w:sz w:val="32"/>
          <w:szCs w:val="32"/>
        </w:rPr>
      </w:pPr>
      <w:r>
        <w:rPr>
          <w:rFonts w:hint="eastAsia" w:ascii="黑体" w:hAnsi="黑体" w:eastAsia="黑体"/>
          <w:bCs/>
          <w:spacing w:val="-4"/>
          <w:sz w:val="32"/>
          <w:szCs w:val="32"/>
        </w:rPr>
        <w:t>二、申报对象及补贴方式</w:t>
      </w:r>
    </w:p>
    <w:p>
      <w:pPr>
        <w:adjustRightInd w:val="0"/>
        <w:snapToGrid w:val="0"/>
        <w:spacing w:line="580" w:lineRule="exact"/>
        <w:ind w:firstLine="624" w:firstLineChars="200"/>
        <w:rPr>
          <w:rFonts w:ascii="仿宋_GB2312" w:eastAsia="仿宋_GB2312"/>
          <w:bCs/>
          <w:spacing w:val="-4"/>
          <w:sz w:val="32"/>
          <w:szCs w:val="32"/>
        </w:rPr>
      </w:pPr>
      <w:r>
        <w:rPr>
          <w:rFonts w:hint="eastAsia" w:ascii="仿宋_GB2312" w:eastAsia="仿宋_GB2312"/>
          <w:bCs/>
          <w:spacing w:val="-4"/>
          <w:sz w:val="32"/>
          <w:szCs w:val="32"/>
        </w:rPr>
        <w:t>属于3年内全职新引进的（2016年1月1日及以后落户或首次进入吴江工作），</w:t>
      </w:r>
      <w:r>
        <w:rPr>
          <w:rFonts w:hint="eastAsia" w:ascii="仿宋_GB2312" w:eastAsia="仿宋_GB2312"/>
          <w:bCs/>
          <w:spacing w:val="-4"/>
          <w:sz w:val="32"/>
          <w:szCs w:val="32"/>
          <w:u w:val="single"/>
        </w:rPr>
        <w:t>申报人引进前已具备相应学历学位、或职称资质、或技能等级并与所在岗位匹配</w:t>
      </w:r>
      <w:r>
        <w:rPr>
          <w:rFonts w:hint="eastAsia" w:ascii="仿宋_GB2312" w:eastAsia="仿宋_GB2312"/>
          <w:bCs/>
          <w:spacing w:val="-4"/>
          <w:sz w:val="32"/>
          <w:szCs w:val="32"/>
        </w:rPr>
        <w:t>，所在企业与申报单位一致并在吴江代缴个人所得税。申报人与企业依法签订劳动合同且正常缴纳社会保险，分为以下两</w:t>
      </w:r>
      <w:bookmarkStart w:id="1" w:name="_GoBack"/>
      <w:bookmarkEnd w:id="1"/>
      <w:r>
        <w:rPr>
          <w:rFonts w:hint="eastAsia" w:ascii="仿宋_GB2312" w:eastAsia="仿宋_GB2312"/>
          <w:bCs/>
          <w:spacing w:val="-4"/>
          <w:sz w:val="32"/>
          <w:szCs w:val="32"/>
        </w:rPr>
        <w:t>类：</w:t>
      </w:r>
    </w:p>
    <w:p>
      <w:pPr>
        <w:adjustRightInd w:val="0"/>
        <w:snapToGrid w:val="0"/>
        <w:spacing w:line="580" w:lineRule="exact"/>
        <w:ind w:firstLine="624" w:firstLineChars="200"/>
        <w:jc w:val="left"/>
        <w:rPr>
          <w:rFonts w:ascii="仿宋_GB2312" w:eastAsia="仿宋_GB2312"/>
          <w:bCs/>
          <w:spacing w:val="-4"/>
          <w:sz w:val="32"/>
          <w:szCs w:val="32"/>
        </w:rPr>
      </w:pPr>
      <w:r>
        <w:rPr>
          <w:rFonts w:hint="eastAsia" w:ascii="仿宋_GB2312" w:eastAsia="仿宋_GB2312"/>
          <w:bCs/>
          <w:spacing w:val="-4"/>
          <w:sz w:val="32"/>
          <w:szCs w:val="32"/>
        </w:rPr>
        <w:t>1. D类人才：申请当年年龄不超过50周岁（1969年1月1日及以后出生），且计税工资薪金收入不低于10.2万元/年，所学专业符合《吴江区2019年度重点产业紧缺人才需求目录》的博士研究生，或具有正高级职称人员，或获得地市级表彰的高级技师（含市级技能大师工作室领办人）。根据积分排名择优资助的，给予12—15万元的薪酬补贴（税前），分3年发放；</w:t>
      </w:r>
      <w:r>
        <w:rPr>
          <w:rFonts w:ascii="仿宋_GB2312" w:hAnsi="仿宋" w:eastAsia="仿宋_GB2312"/>
          <w:spacing w:val="-4"/>
          <w:sz w:val="32"/>
          <w:szCs w:val="32"/>
        </w:rPr>
        <w:t xml:space="preserve"> </w:t>
      </w:r>
    </w:p>
    <w:p>
      <w:pPr>
        <w:pStyle w:val="4"/>
        <w:spacing w:beforeAutospacing="0" w:afterAutospacing="0" w:line="580" w:lineRule="exact"/>
        <w:ind w:firstLine="624" w:firstLineChars="200"/>
        <w:jc w:val="both"/>
        <w:rPr>
          <w:rFonts w:ascii="仿宋_GB2312" w:eastAsia="仿宋_GB2312"/>
          <w:bCs/>
          <w:spacing w:val="-4"/>
          <w:sz w:val="32"/>
          <w:szCs w:val="32"/>
        </w:rPr>
      </w:pPr>
      <w:r>
        <w:rPr>
          <w:rFonts w:hint="eastAsia" w:ascii="仿宋_GB2312" w:eastAsia="仿宋_GB2312"/>
          <w:bCs/>
          <w:spacing w:val="-4"/>
          <w:sz w:val="32"/>
          <w:szCs w:val="32"/>
        </w:rPr>
        <w:t>2. E类紧缺专技人才：申请当年年龄不超过40周岁（1979年1月1日及以后出生），且计税工资薪金收入不低于7.2万元/年，所学专业符合《吴江区2019年度重点产业紧缺人才需求目录》的硕士研究生，或具有副高级职称人员，或符合紧缺工种目录的高级技师。根据积分排名择优资助的，给予8—10万元的薪酬补贴（税前），分3年发放。</w:t>
      </w:r>
    </w:p>
    <w:p>
      <w:pPr>
        <w:adjustRightInd w:val="0"/>
        <w:snapToGrid w:val="0"/>
        <w:spacing w:line="580" w:lineRule="exact"/>
        <w:ind w:firstLine="624"/>
        <w:rPr>
          <w:rFonts w:ascii="仿宋_GB2312" w:eastAsia="仿宋_GB2312"/>
          <w:bCs/>
          <w:spacing w:val="-4"/>
          <w:sz w:val="32"/>
          <w:szCs w:val="32"/>
        </w:rPr>
      </w:pPr>
      <w:r>
        <w:rPr>
          <w:rFonts w:hint="eastAsia" w:ascii="仿宋_GB2312" w:eastAsia="仿宋_GB2312"/>
          <w:bCs/>
          <w:spacing w:val="-4"/>
          <w:sz w:val="32"/>
          <w:szCs w:val="32"/>
        </w:rPr>
        <w:t>以上对象中获得省、部级以上奖项或荣誉，并对企业作出突出贡献的高级人才年龄条件可适当放宽。</w:t>
      </w:r>
    </w:p>
    <w:p>
      <w:pPr>
        <w:adjustRightInd w:val="0"/>
        <w:snapToGrid w:val="0"/>
        <w:spacing w:line="580" w:lineRule="exact"/>
        <w:ind w:firstLine="624" w:firstLineChars="200"/>
        <w:rPr>
          <w:rFonts w:ascii="黑体" w:hAnsi="黑体" w:eastAsia="黑体"/>
          <w:bCs/>
          <w:spacing w:val="-4"/>
          <w:sz w:val="32"/>
          <w:szCs w:val="32"/>
        </w:rPr>
      </w:pPr>
      <w:r>
        <w:rPr>
          <w:rFonts w:hint="eastAsia" w:ascii="黑体" w:hAnsi="黑体" w:eastAsia="黑体"/>
          <w:bCs/>
          <w:spacing w:val="-4"/>
          <w:sz w:val="32"/>
          <w:szCs w:val="32"/>
        </w:rPr>
        <w:t>三、积分标准</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1. 企业资质，占10%权重。高新技术企业、规上企业、市级及以上领军企业积90分；区级领军企业积80分；高新技术企业培育库吴江区入库企业积70分；部门推荐民办非企业单位、区镇推荐优秀中小微企业积70分；其他企业积40分。</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2. 紧缺指数，占20%权重。申报人所学专业须列入《吴江区重点产业紧缺人才需求目录》，按照紧缺指数1-5级，分别积50、60、70、80、90分。副高级及以上职称或紧缺工种的高级技师，由用人单位提供聘任岗位证明，参照《吴江区重点产业紧缺人才需求目录》所属产业类型的紧缺岗位指数酌情赋分。</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3. 个人素质，占30%权重。博士学历，正高职称，获得地市级表彰的高级技师积90分；硕士学历、副高职称、紧缺工种的高级技师积70分。</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4. 薪酬水平，占40%权重。D类人才</w:t>
      </w:r>
      <w:bookmarkStart w:id="0" w:name="_Hlk509477956"/>
      <w:r>
        <w:rPr>
          <w:rFonts w:hint="eastAsia" w:ascii="仿宋_GB2312" w:eastAsia="仿宋_GB2312"/>
          <w:spacing w:val="-4"/>
          <w:sz w:val="32"/>
          <w:szCs w:val="32"/>
        </w:rPr>
        <w:t>年薪按照超过基数水平1.0倍（10.2万）、1.5倍（15.3万）、2.0倍（20.4万）、2.5倍（25.5万）、3.0倍（30.6万）分别积60、70、80、90、100分。</w:t>
      </w:r>
      <w:bookmarkEnd w:id="0"/>
      <w:r>
        <w:rPr>
          <w:rFonts w:hint="eastAsia" w:ascii="仿宋_GB2312" w:eastAsia="仿宋_GB2312"/>
          <w:spacing w:val="-4"/>
          <w:sz w:val="32"/>
          <w:szCs w:val="32"/>
        </w:rPr>
        <w:t>E类人才年薪按照超过基数水平1.0倍（7.2万）、1.5倍（10.8万）、2.0倍（14.4万）、2.5倍（18万）、3.0倍（21.6万）分别积60、70、80、90、100分。</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5. 加分项，包括6种类型：</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（1）属于我区“新地标”培育企业推荐人选的加2分。</w:t>
      </w:r>
    </w:p>
    <w:p>
      <w:pPr>
        <w:adjustRightInd w:val="0"/>
        <w:snapToGrid w:val="0"/>
        <w:spacing w:line="580" w:lineRule="exact"/>
        <w:ind w:firstLine="624"/>
        <w:rPr>
          <w:rFonts w:ascii="仿宋_GB2312" w:eastAsia="仿宋_GB2312"/>
          <w:bCs/>
          <w:spacing w:val="-4"/>
          <w:sz w:val="32"/>
          <w:szCs w:val="32"/>
        </w:rPr>
      </w:pPr>
      <w:r>
        <w:rPr>
          <w:rFonts w:hint="eastAsia" w:ascii="仿宋_GB2312" w:eastAsia="仿宋_GB2312"/>
          <w:spacing w:val="-4"/>
          <w:sz w:val="32"/>
          <w:szCs w:val="32"/>
        </w:rPr>
        <w:t>（2）拥有职务发明者，其中发明专利（排名前三）每项加2分，实用新型专利或外观设计专利（排名前三）每项加1分，</w:t>
      </w:r>
      <w:r>
        <w:rPr>
          <w:rFonts w:hint="eastAsia" w:ascii="仿宋_GB2312" w:eastAsia="仿宋_GB2312"/>
          <w:bCs/>
          <w:spacing w:val="-4"/>
          <w:sz w:val="32"/>
          <w:szCs w:val="32"/>
        </w:rPr>
        <w:t>每人累计不超过5分。</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（3）同时具备学历学位、职称条件的复合型人才按照职称等级加2-3分（即硕士研究生及以上学历学位，同时具备中级职称或技师的加2分，同时具备高级职称或高级技师的加3分）。</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（4）符合紧缺需求的留学回国人才加2分。</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（5）人才由申报单位在吴江缴纳社会保险的加1分。</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所有加分项每人累计不超过10分。综合以上标准，每年择优进行资助。</w:t>
      </w:r>
    </w:p>
    <w:p>
      <w:pPr>
        <w:adjustRightInd w:val="0"/>
        <w:snapToGrid w:val="0"/>
        <w:spacing w:line="580" w:lineRule="exact"/>
        <w:ind w:firstLine="624"/>
        <w:rPr>
          <w:rFonts w:ascii="黑体" w:hAnsi="楷体" w:eastAsia="黑体"/>
          <w:spacing w:val="-4"/>
          <w:sz w:val="32"/>
          <w:szCs w:val="32"/>
        </w:rPr>
      </w:pPr>
      <w:r>
        <w:rPr>
          <w:rFonts w:hint="eastAsia" w:ascii="黑体" w:hAnsi="楷体" w:eastAsia="黑体"/>
          <w:spacing w:val="-4"/>
          <w:sz w:val="32"/>
          <w:szCs w:val="32"/>
        </w:rPr>
        <w:t>四、申报材料</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申报单位须提供有效期内的工商营业执照</w:t>
      </w:r>
      <w:r>
        <w:rPr>
          <w:rFonts w:hint="eastAsia" w:ascii="仿宋_GB2312" w:eastAsia="仿宋_GB2312"/>
          <w:bCs/>
          <w:spacing w:val="-4"/>
          <w:sz w:val="32"/>
          <w:szCs w:val="32"/>
        </w:rPr>
        <w:t>或民办非企业单位登记证书副本，申请提高积分的须对应提供</w:t>
      </w:r>
      <w:r>
        <w:rPr>
          <w:rFonts w:hint="eastAsia" w:ascii="仿宋_GB2312" w:eastAsia="仿宋_GB2312"/>
          <w:spacing w:val="-4"/>
          <w:sz w:val="32"/>
          <w:szCs w:val="32"/>
        </w:rPr>
        <w:t>以下材料：</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1.国家高新技术企业需提供有效期内的高企证书；高新技术企业培育库吴江区入库企业提供相应证明文件；</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2.重点产业领域的规模以上企业需提供2018年度财务审计报告（其中制造业企业年主营业务收入须达到2000万元，服务业企业年营业收入须达到1000万元）；</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3.领军人才创办的企业需提供吴江区级以上人才计划资助的证明文件，股东另须提供验资证明；</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4.</w:t>
      </w:r>
      <w:r>
        <w:rPr>
          <w:rFonts w:hint="eastAsia" w:ascii="仿宋_GB2312" w:eastAsia="仿宋_GB2312"/>
          <w:bCs/>
          <w:spacing w:val="-4"/>
          <w:sz w:val="32"/>
          <w:szCs w:val="32"/>
        </w:rPr>
        <w:t>区主管部门推荐的民办非企业单位，或</w:t>
      </w:r>
      <w:r>
        <w:rPr>
          <w:rFonts w:hint="eastAsia" w:ascii="仿宋_GB2312" w:eastAsia="仿宋_GB2312"/>
          <w:spacing w:val="-4"/>
          <w:sz w:val="32"/>
          <w:szCs w:val="32"/>
        </w:rPr>
        <w:t>区镇重点推荐的优秀中小微企业，需提供推荐单位组织人事部门出具的正式推荐意见。</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5.吴江区“新地标”培育企业推荐人选需提供经副总经理以上级别的负责人签名的企业内部公示材料。</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申请人须提供以下材料：</w:t>
      </w:r>
    </w:p>
    <w:p>
      <w:pPr>
        <w:adjustRightInd w:val="0"/>
        <w:snapToGrid w:val="0"/>
        <w:spacing w:line="580" w:lineRule="exact"/>
        <w:ind w:firstLine="624"/>
        <w:rPr>
          <w:rFonts w:ascii="仿宋_GB2312" w:hAnsi="宋体" w:eastAsia="仿宋_GB2312"/>
          <w:spacing w:val="-4"/>
          <w:sz w:val="32"/>
          <w:szCs w:val="32"/>
        </w:rPr>
      </w:pPr>
      <w:r>
        <w:rPr>
          <w:rFonts w:hint="eastAsia" w:ascii="仿宋_GB2312" w:hAnsi="宋体" w:eastAsia="仿宋_GB2312"/>
          <w:spacing w:val="-4"/>
          <w:sz w:val="32"/>
          <w:szCs w:val="32"/>
        </w:rPr>
        <w:t>1.申报系统生成、打印的《D类/E类人才申报表》、</w:t>
      </w:r>
      <w:r>
        <w:rPr>
          <w:rFonts w:hint="eastAsia" w:ascii="仿宋_GB2312" w:eastAsia="仿宋_GB2312"/>
          <w:bCs/>
          <w:spacing w:val="-4"/>
          <w:sz w:val="32"/>
          <w:szCs w:val="32"/>
        </w:rPr>
        <w:t>《薪酬发放说明》一式2份（所在单位签署推荐意见并盖章）</w:t>
      </w:r>
      <w:r>
        <w:rPr>
          <w:rFonts w:hint="eastAsia" w:ascii="仿宋_GB2312" w:hAnsi="宋体" w:eastAsia="仿宋_GB2312"/>
          <w:spacing w:val="-4"/>
          <w:sz w:val="32"/>
          <w:szCs w:val="32"/>
        </w:rPr>
        <w:t>；</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2.有效期内的身份证或护照（中国内地居民提供身份证，台港澳地区居民提供通行证，外籍人员提供护照）；</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3.学历学位证书（国外、境外学历另须提供教育部留学服务中心出具的学历认证书）</w:t>
      </w:r>
      <w:r>
        <w:rPr>
          <w:rFonts w:hint="eastAsia" w:ascii="仿宋_GB2312" w:hAnsi="宋体" w:eastAsia="仿宋_GB2312"/>
          <w:spacing w:val="-4"/>
          <w:sz w:val="32"/>
          <w:szCs w:val="32"/>
        </w:rPr>
        <w:t>及学信网学历证书电子注册备案表</w:t>
      </w:r>
      <w:r>
        <w:rPr>
          <w:rFonts w:hint="eastAsia" w:ascii="仿宋_GB2312" w:eastAsia="仿宋_GB2312"/>
          <w:spacing w:val="-4"/>
          <w:sz w:val="32"/>
          <w:szCs w:val="32"/>
        </w:rPr>
        <w:t>，或专业技术资格证书，或职业技能等级证书；</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4.与企业依法签订的有效期内的劳动合同；</w:t>
      </w:r>
    </w:p>
    <w:p>
      <w:pPr>
        <w:adjustRightInd w:val="0"/>
        <w:snapToGrid w:val="0"/>
        <w:spacing w:line="580" w:lineRule="exact"/>
        <w:ind w:firstLine="624"/>
        <w:rPr>
          <w:rFonts w:ascii="仿宋_GB2312" w:eastAsia="仿宋_GB2312"/>
          <w:bCs/>
          <w:spacing w:val="-4"/>
          <w:sz w:val="32"/>
          <w:szCs w:val="32"/>
        </w:rPr>
      </w:pPr>
      <w:r>
        <w:rPr>
          <w:rFonts w:hint="eastAsia" w:ascii="仿宋_GB2312" w:eastAsia="仿宋_GB2312"/>
          <w:bCs/>
          <w:spacing w:val="-4"/>
          <w:sz w:val="32"/>
          <w:szCs w:val="32"/>
        </w:rPr>
        <w:t>5.税务部门出具的申报人在吴缴纳个人所得税完税证明，以及工资薪金发放的银行对账单。本年度申报请提供2018年8月1日以后的连续12个月完税证明、银行对账单；</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6.其他加分项证明材料，如职务发明专利证书（排名前三），参与标准制定（署名排名前三）等。</w:t>
      </w:r>
    </w:p>
    <w:p>
      <w:pPr>
        <w:adjustRightInd w:val="0"/>
        <w:snapToGrid w:val="0"/>
        <w:spacing w:line="580" w:lineRule="exact"/>
        <w:rPr>
          <w:rFonts w:ascii="仿宋_GB2312" w:eastAsia="仿宋_GB2312"/>
          <w:spacing w:val="-4"/>
          <w:sz w:val="32"/>
          <w:szCs w:val="32"/>
        </w:rPr>
        <w:sectPr>
          <w:footerReference r:id="rId3" w:type="default"/>
          <w:footerReference r:id="rId4" w:type="even"/>
          <w:pgSz w:w="11906" w:h="16838"/>
          <w:pgMar w:top="1440" w:right="1701" w:bottom="1247" w:left="1701" w:header="851" w:footer="992" w:gutter="0"/>
          <w:pgNumType w:fmt="numberInDash"/>
          <w:cols w:space="425" w:num="1"/>
          <w:docGrid w:type="lines" w:linePitch="312" w:charSpace="0"/>
        </w:sectPr>
      </w:pPr>
    </w:p>
    <w:p>
      <w:pPr>
        <w:spacing w:line="240" w:lineRule="atLeas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D类/E类人才资格、货币补贴申报表样</w:t>
      </w:r>
    </w:p>
    <w:p>
      <w:pPr>
        <w:spacing w:line="480" w:lineRule="exact"/>
        <w:jc w:val="center"/>
        <w:rPr>
          <w:rFonts w:ascii="方正小标宋_GBK" w:hAnsi="宋体" w:eastAsia="方正小标宋_GBK"/>
          <w:color w:val="000000"/>
          <w:sz w:val="32"/>
          <w:szCs w:val="32"/>
        </w:rPr>
      </w:pPr>
      <w:r>
        <w:rPr>
          <w:rFonts w:hint="eastAsia" w:ascii="方正小标宋_GBK" w:hAnsi="宋体" w:eastAsia="方正小标宋_GBK"/>
          <w:color w:val="000000"/>
          <w:sz w:val="32"/>
          <w:szCs w:val="32"/>
        </w:rPr>
        <w:t>（申报类型：薪酬补贴）</w:t>
      </w:r>
    </w:p>
    <w:p>
      <w:pPr>
        <w:spacing w:line="440" w:lineRule="exact"/>
        <w:ind w:right="-445" w:rightChars="-212"/>
        <w:jc w:val="center"/>
        <w:rPr>
          <w:rFonts w:ascii="宋体" w:hAnsi="宋体"/>
          <w:b/>
          <w:color w:val="000000"/>
          <w:sz w:val="44"/>
          <w:szCs w:val="44"/>
        </w:rPr>
      </w:pPr>
      <w:r>
        <w:rPr>
          <w:rFonts w:hint="eastAsia" w:ascii="仿宋_GB2312" w:eastAsia="仿宋_GB2312"/>
          <w:color w:val="000000"/>
          <w:sz w:val="24"/>
        </w:rPr>
        <w:t>所属区镇：下拉选择                             填报日期：    年    月    日</w:t>
      </w:r>
    </w:p>
    <w:tbl>
      <w:tblPr>
        <w:tblStyle w:val="5"/>
        <w:tblW w:w="9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614"/>
        <w:gridCol w:w="987"/>
        <w:gridCol w:w="431"/>
        <w:gridCol w:w="511"/>
        <w:gridCol w:w="206"/>
        <w:gridCol w:w="489"/>
        <w:gridCol w:w="458"/>
        <w:gridCol w:w="293"/>
        <w:gridCol w:w="822"/>
        <w:gridCol w:w="95"/>
        <w:gridCol w:w="1711"/>
        <w:gridCol w:w="29"/>
        <w:gridCol w:w="35"/>
        <w:gridCol w:w="666"/>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711" w:type="dxa"/>
            <w:gridSpan w:val="16"/>
            <w:tcBorders>
              <w:top w:val="single" w:color="auto" w:sz="12" w:space="0"/>
              <w:left w:val="single" w:color="auto" w:sz="12" w:space="0"/>
              <w:right w:val="single" w:color="auto" w:sz="12" w:space="0"/>
            </w:tcBorders>
            <w:vAlign w:val="center"/>
          </w:tcPr>
          <w:p>
            <w:pPr>
              <w:spacing w:line="200" w:lineRule="atLeast"/>
              <w:jc w:val="center"/>
              <w:rPr>
                <w:rFonts w:ascii="黑体" w:hAnsi="宋体" w:eastAsia="黑体" w:cstheme="minorBidi"/>
                <w:color w:val="000000"/>
                <w:szCs w:val="28"/>
              </w:rPr>
            </w:pPr>
            <w:r>
              <w:rPr>
                <w:rFonts w:hint="eastAsia" w:ascii="宋体" w:hAnsiTheme="minorHAnsi" w:eastAsiaTheme="minorEastAsia" w:cstheme="minorBidi"/>
                <w:b/>
                <w:bCs/>
                <w:color w:val="000000"/>
                <w:szCs w:val="21"/>
              </w:rPr>
              <w:t>基  本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5" w:hRule="exact"/>
          <w:jc w:val="center"/>
        </w:trPr>
        <w:tc>
          <w:tcPr>
            <w:tcW w:w="1440" w:type="dxa"/>
            <w:gridSpan w:val="2"/>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申报类型</w:t>
            </w:r>
          </w:p>
          <w:p>
            <w:pPr>
              <w:spacing w:line="240" w:lineRule="atLeast"/>
              <w:jc w:val="center"/>
              <w:rPr>
                <w:rFonts w:ascii="宋体" w:hAnsi="宋体" w:eastAsiaTheme="minorEastAsia" w:cstheme="minorBidi"/>
                <w:color w:val="000000"/>
                <w:szCs w:val="21"/>
              </w:rPr>
            </w:pPr>
            <w:r>
              <w:rPr>
                <w:rFonts w:hint="eastAsia" w:ascii="宋体" w:hAnsi="宋体" w:eastAsiaTheme="minorEastAsia" w:cstheme="minorBidi"/>
                <w:color w:val="000000"/>
                <w:sz w:val="24"/>
              </w:rPr>
              <w:t>（打√）</w:t>
            </w:r>
          </w:p>
        </w:tc>
        <w:tc>
          <w:tcPr>
            <w:tcW w:w="8271" w:type="dxa"/>
            <w:gridSpan w:val="14"/>
            <w:tcBorders>
              <w:top w:val="single" w:color="auto" w:sz="8" w:space="0"/>
              <w:right w:val="single" w:color="auto" w:sz="12" w:space="0"/>
            </w:tcBorders>
            <w:vAlign w:val="center"/>
          </w:tcPr>
          <w:p>
            <w:pPr>
              <w:spacing w:line="240" w:lineRule="atLeas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D类人才：□符合紧缺专业目录的博士研究生    □正高级职称人员</w:t>
            </w:r>
          </w:p>
          <w:p>
            <w:pPr>
              <w:spacing w:line="240" w:lineRule="atLeast"/>
              <w:ind w:firstLine="970" w:firstLineChars="462"/>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□获得地市级表彰的高级技师（含市级技能大师工作室领办人）</w:t>
            </w:r>
          </w:p>
          <w:p>
            <w:pPr>
              <w:spacing w:line="240" w:lineRule="atLeas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E类人才：□符合紧缺专业目录的硕士研究生    □副高级职称人员</w:t>
            </w:r>
          </w:p>
          <w:p>
            <w:pPr>
              <w:spacing w:line="240" w:lineRule="atLeast"/>
              <w:ind w:firstLine="1050" w:firstLineChars="500"/>
              <w:rPr>
                <w:rFonts w:ascii="宋体" w:hAnsi="宋体" w:eastAsiaTheme="minorEastAsia" w:cstheme="minorBidi"/>
                <w:color w:val="000000"/>
                <w:szCs w:val="21"/>
              </w:rPr>
            </w:pPr>
            <w:r>
              <w:rPr>
                <w:rFonts w:hint="eastAsia" w:ascii="仿宋_GB2312" w:eastAsia="仿宋_GB2312" w:hAnsiTheme="minorHAnsi" w:cstheme="minorBidi"/>
                <w:color w:val="000000"/>
                <w:szCs w:val="21"/>
              </w:rPr>
              <w:t>□符合紧缺工种目录的高级技师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40" w:type="dxa"/>
            <w:gridSpan w:val="2"/>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姓 名</w:t>
            </w:r>
          </w:p>
        </w:tc>
        <w:tc>
          <w:tcPr>
            <w:tcW w:w="1418" w:type="dxa"/>
            <w:gridSpan w:val="2"/>
            <w:tcBorders>
              <w:top w:val="single" w:color="auto" w:sz="8"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717" w:type="dxa"/>
            <w:gridSpan w:val="2"/>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性别</w:t>
            </w:r>
          </w:p>
        </w:tc>
        <w:tc>
          <w:tcPr>
            <w:tcW w:w="947"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出生年月</w:t>
            </w:r>
          </w:p>
        </w:tc>
        <w:tc>
          <w:tcPr>
            <w:tcW w:w="1711" w:type="dxa"/>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 xml:space="preserve">     年  月</w:t>
            </w:r>
          </w:p>
        </w:tc>
        <w:tc>
          <w:tcPr>
            <w:tcW w:w="2268" w:type="dxa"/>
            <w:gridSpan w:val="4"/>
            <w:vMerge w:val="restart"/>
            <w:tcBorders>
              <w:top w:val="single" w:color="auto" w:sz="8" w:space="0"/>
              <w:left w:val="single" w:color="auto" w:sz="4" w:space="0"/>
              <w:right w:val="single" w:color="auto" w:sz="12"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40" w:type="dxa"/>
            <w:gridSpan w:val="2"/>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身份证号</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或护照号</w:t>
            </w:r>
          </w:p>
        </w:tc>
        <w:tc>
          <w:tcPr>
            <w:tcW w:w="3082" w:type="dxa"/>
            <w:gridSpan w:val="6"/>
            <w:tcBorders>
              <w:top w:val="single" w:color="auto" w:sz="8"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w w:val="90"/>
                <w:sz w:val="24"/>
              </w:rPr>
              <w:t>（系统限18位）</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政治面貌</w:t>
            </w:r>
          </w:p>
        </w:tc>
        <w:tc>
          <w:tcPr>
            <w:tcW w:w="1711" w:type="dxa"/>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选择</w:t>
            </w:r>
          </w:p>
        </w:tc>
        <w:tc>
          <w:tcPr>
            <w:tcW w:w="2268" w:type="dxa"/>
            <w:gridSpan w:val="4"/>
            <w:vMerge w:val="continue"/>
            <w:tcBorders>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40" w:type="dxa"/>
            <w:gridSpan w:val="2"/>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毕业院校</w:t>
            </w:r>
          </w:p>
        </w:tc>
        <w:tc>
          <w:tcPr>
            <w:tcW w:w="3082" w:type="dxa"/>
            <w:gridSpan w:val="6"/>
            <w:tcBorders>
              <w:top w:val="single" w:color="auto" w:sz="8"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专业名称</w:t>
            </w:r>
          </w:p>
        </w:tc>
        <w:tc>
          <w:tcPr>
            <w:tcW w:w="1711" w:type="dxa"/>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Cs w:val="21"/>
              </w:rPr>
            </w:pPr>
          </w:p>
        </w:tc>
        <w:tc>
          <w:tcPr>
            <w:tcW w:w="2268" w:type="dxa"/>
            <w:gridSpan w:val="4"/>
            <w:vMerge w:val="continue"/>
            <w:tcBorders>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40" w:type="dxa"/>
            <w:gridSpan w:val="2"/>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是否落户</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吴江</w:t>
            </w:r>
          </w:p>
        </w:tc>
        <w:tc>
          <w:tcPr>
            <w:tcW w:w="3082" w:type="dxa"/>
            <w:gridSpan w:val="6"/>
            <w:tcBorders>
              <w:top w:val="single" w:color="auto" w:sz="8" w:space="0"/>
              <w:right w:val="single" w:color="auto" w:sz="4" w:space="0"/>
            </w:tcBorders>
          </w:tcPr>
          <w:p>
            <w:pPr>
              <w:spacing w:line="240" w:lineRule="atLeast"/>
              <w:jc w:val="left"/>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□已落户：具体年月</w:t>
            </w:r>
          </w:p>
          <w:p>
            <w:pPr>
              <w:spacing w:line="240" w:lineRule="atLeast"/>
              <w:jc w:val="left"/>
              <w:rPr>
                <w:rFonts w:asciiTheme="minorHAnsi" w:hAnsiTheme="minorHAnsi" w:eastAsiaTheme="minorEastAsia" w:cstheme="minorBidi"/>
                <w:color w:val="000000"/>
              </w:rPr>
            </w:pPr>
            <w:r>
              <w:rPr>
                <w:rFonts w:hint="eastAsia" w:ascii="仿宋_GB2312" w:eastAsia="仿宋_GB2312" w:hAnsiTheme="minorHAnsi" w:cstheme="minorBidi"/>
                <w:color w:val="000000"/>
                <w:sz w:val="24"/>
              </w:rPr>
              <w:t>□未落户：户籍所在地</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是否留学回国人员</w:t>
            </w:r>
          </w:p>
        </w:tc>
        <w:tc>
          <w:tcPr>
            <w:tcW w:w="1711" w:type="dxa"/>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仿宋_GB2312" w:eastAsia="仿宋_GB2312" w:hAnsiTheme="minorHAnsi" w:cstheme="minorBidi"/>
                <w:color w:val="000000"/>
                <w:szCs w:val="21"/>
              </w:rPr>
            </w:pPr>
            <w:r>
              <w:rPr>
                <w:rFonts w:hint="eastAsia" w:ascii="仿宋_GB2312" w:eastAsia="仿宋_GB2312" w:hAnsiTheme="minorHAnsi" w:cstheme="minorBidi"/>
                <w:color w:val="000000"/>
                <w:sz w:val="24"/>
              </w:rPr>
              <w:t>选择</w:t>
            </w:r>
          </w:p>
        </w:tc>
        <w:tc>
          <w:tcPr>
            <w:tcW w:w="2268" w:type="dxa"/>
            <w:gridSpan w:val="4"/>
            <w:vMerge w:val="continue"/>
            <w:tcBorders>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40" w:type="dxa"/>
            <w:gridSpan w:val="2"/>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学历情况</w:t>
            </w:r>
          </w:p>
        </w:tc>
        <w:tc>
          <w:tcPr>
            <w:tcW w:w="1418" w:type="dxa"/>
            <w:gridSpan w:val="2"/>
            <w:tcBorders>
              <w:top w:val="single" w:color="auto" w:sz="8" w:space="0"/>
              <w:lef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宋体" w:hAnsi="宋体" w:eastAsiaTheme="minorEastAsia" w:cstheme="minorBidi"/>
                <w:color w:val="000000"/>
                <w:sz w:val="24"/>
              </w:rPr>
            </w:pPr>
            <w:r>
              <w:rPr>
                <w:rFonts w:hint="eastAsia" w:ascii="仿宋_GB2312" w:eastAsia="仿宋_GB2312" w:hAnsiTheme="minorHAnsi" w:cstheme="minorBidi"/>
                <w:color w:val="000000"/>
                <w:sz w:val="24"/>
              </w:rPr>
              <w:t>选择</w:t>
            </w:r>
          </w:p>
        </w:tc>
        <w:tc>
          <w:tcPr>
            <w:tcW w:w="717" w:type="dxa"/>
            <w:gridSpan w:val="2"/>
            <w:tcBorders>
              <w:top w:val="single" w:color="auto" w:sz="8"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学位情况</w:t>
            </w:r>
          </w:p>
        </w:tc>
        <w:tc>
          <w:tcPr>
            <w:tcW w:w="947" w:type="dxa"/>
            <w:gridSpan w:val="2"/>
            <w:tcBorders>
              <w:top w:val="single" w:color="auto" w:sz="8"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仿宋_GB2312" w:eastAsia="仿宋_GB2312" w:hAnsiTheme="minorHAnsi" w:cstheme="minorBidi"/>
                <w:i/>
                <w:color w:val="000000"/>
                <w:sz w:val="24"/>
              </w:rPr>
            </w:pPr>
            <w:r>
              <w:rPr>
                <w:rFonts w:hint="eastAsia" w:ascii="仿宋_GB2312" w:eastAsia="仿宋_GB2312" w:hAnsiTheme="minorHAnsi" w:cstheme="minorBidi"/>
                <w:color w:val="000000"/>
                <w:sz w:val="24"/>
              </w:rPr>
              <w:t>选择</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资质证书</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落款时间</w:t>
            </w:r>
          </w:p>
        </w:tc>
        <w:tc>
          <w:tcPr>
            <w:tcW w:w="1711" w:type="dxa"/>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 xml:space="preserve">     年  月</w:t>
            </w:r>
          </w:p>
        </w:tc>
        <w:tc>
          <w:tcPr>
            <w:tcW w:w="2268" w:type="dxa"/>
            <w:gridSpan w:val="4"/>
            <w:tcBorders>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（系统判断：</w:t>
            </w:r>
          </w:p>
          <w:p>
            <w:pPr>
              <w:spacing w:line="240" w:lineRule="atLeast"/>
              <w:ind w:firstLine="210" w:firstLineChars="100"/>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符合紧缺目录情况）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40" w:type="dxa"/>
            <w:gridSpan w:val="2"/>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取得职称</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等级、名称</w:t>
            </w:r>
          </w:p>
        </w:tc>
        <w:tc>
          <w:tcPr>
            <w:tcW w:w="3082" w:type="dxa"/>
            <w:gridSpan w:val="6"/>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（按证书名称规范填写，</w:t>
            </w:r>
            <w:r>
              <w:rPr>
                <w:rFonts w:hint="eastAsia" w:ascii="仿宋_GB2312" w:eastAsia="仿宋_GB2312" w:hAnsiTheme="minorHAnsi" w:cstheme="minorBidi"/>
                <w:color w:val="000000"/>
                <w:sz w:val="22"/>
              </w:rPr>
              <w:t>例：中级工程师、初级经济师）</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资质证书</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落款时间</w:t>
            </w:r>
          </w:p>
        </w:tc>
        <w:tc>
          <w:tcPr>
            <w:tcW w:w="1711" w:type="dxa"/>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 xml:space="preserve">     年  月</w:t>
            </w:r>
          </w:p>
        </w:tc>
        <w:tc>
          <w:tcPr>
            <w:tcW w:w="2268" w:type="dxa"/>
            <w:gridSpan w:val="4"/>
            <w:tcBorders>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（系统判断：</w:t>
            </w:r>
          </w:p>
          <w:p>
            <w:pPr>
              <w:spacing w:line="240" w:lineRule="atLeast"/>
              <w:ind w:firstLine="210" w:firstLineChars="100"/>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符合职称系列情况）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40" w:type="dxa"/>
            <w:gridSpan w:val="2"/>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取得技能</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等级名称</w:t>
            </w:r>
          </w:p>
        </w:tc>
        <w:tc>
          <w:tcPr>
            <w:tcW w:w="3082" w:type="dxa"/>
            <w:gridSpan w:val="6"/>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按证书名称规范填写</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资质证书</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落款时间</w:t>
            </w:r>
          </w:p>
        </w:tc>
        <w:tc>
          <w:tcPr>
            <w:tcW w:w="1711" w:type="dxa"/>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 xml:space="preserve">     年  月</w:t>
            </w:r>
          </w:p>
        </w:tc>
        <w:tc>
          <w:tcPr>
            <w:tcW w:w="2268" w:type="dxa"/>
            <w:gridSpan w:val="4"/>
            <w:tcBorders>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（系统判断：</w:t>
            </w:r>
          </w:p>
          <w:p>
            <w:pPr>
              <w:spacing w:line="240" w:lineRule="atLeast"/>
              <w:ind w:firstLine="210" w:firstLineChars="100"/>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符合紧缺工种情况）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40" w:type="dxa"/>
            <w:gridSpan w:val="2"/>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现工作单位</w:t>
            </w:r>
          </w:p>
        </w:tc>
        <w:tc>
          <w:tcPr>
            <w:tcW w:w="3082" w:type="dxa"/>
            <w:gridSpan w:val="6"/>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现工作</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岗位</w:t>
            </w:r>
          </w:p>
        </w:tc>
        <w:tc>
          <w:tcPr>
            <w:tcW w:w="1711" w:type="dxa"/>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730" w:type="dxa"/>
            <w:gridSpan w:val="3"/>
            <w:tcBorders>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入职</w:t>
            </w:r>
          </w:p>
          <w:p>
            <w:pPr>
              <w:spacing w:line="240" w:lineRule="atLeast"/>
              <w:jc w:val="center"/>
              <w:rPr>
                <w:rFonts w:ascii="仿宋_GB2312" w:eastAsia="仿宋_GB2312" w:hAnsiTheme="minorHAnsi" w:cstheme="minorBidi"/>
                <w:color w:val="000000"/>
                <w:szCs w:val="21"/>
              </w:rPr>
            </w:pPr>
            <w:r>
              <w:rPr>
                <w:rFonts w:hint="eastAsia" w:ascii="宋体" w:hAnsi="宋体" w:eastAsiaTheme="minorEastAsia" w:cstheme="minorBidi"/>
                <w:color w:val="000000"/>
                <w:sz w:val="24"/>
              </w:rPr>
              <w:t>时间</w:t>
            </w:r>
          </w:p>
        </w:tc>
        <w:tc>
          <w:tcPr>
            <w:tcW w:w="1538" w:type="dxa"/>
            <w:tcBorders>
              <w:left w:val="single" w:color="auto" w:sz="4" w:space="0"/>
              <w:right w:val="single" w:color="auto" w:sz="12" w:space="0"/>
            </w:tcBorders>
            <w:vAlign w:val="center"/>
          </w:tcPr>
          <w:p>
            <w:pPr>
              <w:spacing w:line="240" w:lineRule="atLeast"/>
              <w:ind w:firstLine="120" w:firstLineChars="50"/>
              <w:jc w:val="right"/>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40" w:type="dxa"/>
            <w:gridSpan w:val="2"/>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单位性质</w:t>
            </w:r>
          </w:p>
        </w:tc>
        <w:tc>
          <w:tcPr>
            <w:tcW w:w="3082" w:type="dxa"/>
            <w:gridSpan w:val="6"/>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选择</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符合积分情况</w:t>
            </w:r>
          </w:p>
        </w:tc>
        <w:tc>
          <w:tcPr>
            <w:tcW w:w="3979" w:type="dxa"/>
            <w:gridSpan w:val="5"/>
            <w:tcBorders>
              <w:top w:val="single" w:color="auto" w:sz="8" w:space="0"/>
              <w:left w:val="single" w:color="auto" w:sz="4" w:space="0"/>
              <w:right w:val="single" w:color="auto" w:sz="12"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40" w:type="dxa"/>
            <w:gridSpan w:val="2"/>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联系手机</w:t>
            </w:r>
          </w:p>
        </w:tc>
        <w:tc>
          <w:tcPr>
            <w:tcW w:w="1929" w:type="dxa"/>
            <w:gridSpan w:val="3"/>
            <w:tcBorders>
              <w:top w:val="single" w:color="auto" w:sz="8" w:space="0"/>
              <w:left w:val="single" w:color="auto" w:sz="4" w:space="0"/>
              <w:right w:val="single" w:color="auto" w:sz="4" w:space="0"/>
            </w:tcBorders>
            <w:vAlign w:val="center"/>
          </w:tcPr>
          <w:p>
            <w:pPr>
              <w:spacing w:line="240" w:lineRule="atLeast"/>
              <w:ind w:left="-164" w:leftChars="-78"/>
              <w:jc w:val="left"/>
              <w:rPr>
                <w:rFonts w:ascii="仿宋_GB2312" w:eastAsia="仿宋_GB2312" w:hAnsiTheme="minorHAnsi" w:cstheme="minorBidi"/>
                <w:color w:val="000000"/>
                <w:spacing w:val="-10"/>
                <w:w w:val="90"/>
                <w:sz w:val="24"/>
              </w:rPr>
            </w:pPr>
            <w:r>
              <w:rPr>
                <w:rFonts w:hint="eastAsia" w:ascii="仿宋_GB2312" w:eastAsia="仿宋_GB2312" w:hAnsiTheme="minorHAnsi" w:cstheme="minorBidi"/>
                <w:color w:val="000000"/>
                <w:sz w:val="24"/>
              </w:rPr>
              <w:t xml:space="preserve"> （系统限11位）</w:t>
            </w:r>
          </w:p>
        </w:tc>
        <w:tc>
          <w:tcPr>
            <w:tcW w:w="1153"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18"/>
              </w:rPr>
            </w:pPr>
            <w:r>
              <w:rPr>
                <w:rFonts w:hint="eastAsia" w:ascii="宋体" w:hAnsi="宋体" w:eastAsiaTheme="minorEastAsia" w:cstheme="minorBidi"/>
                <w:color w:val="000000"/>
                <w:spacing w:val="-4"/>
                <w:sz w:val="18"/>
              </w:rPr>
              <w:t>是否现单位缴纳社保</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宋体" w:hAnsi="宋体" w:eastAsiaTheme="minorEastAsia" w:cstheme="minorBidi"/>
                <w:color w:val="000000"/>
                <w:sz w:val="24"/>
              </w:rPr>
            </w:pPr>
            <w:r>
              <w:rPr>
                <w:rFonts w:hint="eastAsia" w:ascii="仿宋_GB2312" w:eastAsia="仿宋_GB2312" w:hAnsiTheme="minorHAnsi" w:cstheme="minorBidi"/>
                <w:color w:val="000000"/>
                <w:sz w:val="24"/>
              </w:rPr>
              <w:t>选择</w:t>
            </w:r>
          </w:p>
        </w:tc>
        <w:tc>
          <w:tcPr>
            <w:tcW w:w="1740"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宋体" w:hAnsi="宋体" w:eastAsiaTheme="minorEastAsia" w:cstheme="minorBidi"/>
                <w:color w:val="000000"/>
                <w:spacing w:val="-4"/>
                <w:sz w:val="24"/>
              </w:rPr>
              <w:t>缴纳时间</w:t>
            </w:r>
          </w:p>
        </w:tc>
        <w:tc>
          <w:tcPr>
            <w:tcW w:w="2239" w:type="dxa"/>
            <w:gridSpan w:val="3"/>
            <w:tcBorders>
              <w:top w:val="single" w:color="auto" w:sz="8" w:space="0"/>
              <w:left w:val="single" w:color="auto" w:sz="4" w:space="0"/>
              <w:right w:val="single" w:color="auto" w:sz="12"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从×年×月至今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40" w:type="dxa"/>
            <w:gridSpan w:val="2"/>
            <w:tcBorders>
              <w:top w:val="single" w:color="auto" w:sz="8" w:space="0"/>
              <w:left w:val="single" w:color="auto" w:sz="12" w:space="0"/>
            </w:tcBorders>
            <w:vAlign w:val="center"/>
          </w:tcPr>
          <w:p>
            <w:pPr>
              <w:spacing w:line="240" w:lineRule="atLeast"/>
              <w:jc w:val="center"/>
              <w:rPr>
                <w:rFonts w:ascii="仿宋_GB2312" w:eastAsia="仿宋_GB2312" w:hAnsiTheme="minorHAnsi" w:cstheme="minorBidi"/>
                <w:color w:val="000000"/>
                <w:sz w:val="24"/>
              </w:rPr>
            </w:pPr>
            <w:r>
              <w:rPr>
                <w:rFonts w:hint="eastAsia" w:ascii="宋体" w:hAnsi="宋体" w:eastAsiaTheme="minorEastAsia" w:cstheme="minorBidi"/>
                <w:color w:val="000000"/>
                <w:spacing w:val="-4"/>
                <w:sz w:val="24"/>
              </w:rPr>
              <w:t>税前年薪</w:t>
            </w:r>
          </w:p>
        </w:tc>
        <w:tc>
          <w:tcPr>
            <w:tcW w:w="1929"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自动</w:t>
            </w:r>
          </w:p>
          <w:p>
            <w:pPr>
              <w:spacing w:line="240" w:lineRule="atLeast"/>
              <w:jc w:val="center"/>
              <w:rPr>
                <w:rFonts w:ascii="宋体" w:hAnsi="宋体" w:eastAsiaTheme="minorEastAsia" w:cstheme="minorBidi"/>
                <w:color w:val="000000"/>
                <w:sz w:val="24"/>
              </w:rPr>
            </w:pPr>
            <w:r>
              <w:rPr>
                <w:rFonts w:hint="eastAsia" w:ascii="仿宋_GB2312" w:eastAsia="仿宋_GB2312" w:hAnsiTheme="minorHAnsi" w:cstheme="minorBidi"/>
                <w:color w:val="000000"/>
                <w:sz w:val="24"/>
              </w:rPr>
              <w:t>加计</w:t>
            </w:r>
          </w:p>
        </w:tc>
        <w:tc>
          <w:tcPr>
            <w:tcW w:w="1153"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pacing w:val="-4"/>
                <w:sz w:val="18"/>
              </w:rPr>
            </w:pPr>
            <w:r>
              <w:rPr>
                <w:rFonts w:hint="eastAsia" w:ascii="宋体" w:hAnsi="宋体" w:eastAsiaTheme="minorEastAsia" w:cstheme="minorBidi"/>
                <w:color w:val="000000"/>
                <w:spacing w:val="-4"/>
                <w:sz w:val="18"/>
              </w:rPr>
              <w:t>是否现单位缴纳个税</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选择</w:t>
            </w:r>
          </w:p>
        </w:tc>
        <w:tc>
          <w:tcPr>
            <w:tcW w:w="1740"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宋体" w:hAnsi="宋体" w:eastAsiaTheme="minorEastAsia" w:cstheme="minorBidi"/>
                <w:color w:val="000000"/>
                <w:spacing w:val="-4"/>
                <w:sz w:val="24"/>
              </w:rPr>
              <w:t>缴纳时间</w:t>
            </w:r>
          </w:p>
        </w:tc>
        <w:tc>
          <w:tcPr>
            <w:tcW w:w="2239" w:type="dxa"/>
            <w:gridSpan w:val="3"/>
            <w:tcBorders>
              <w:top w:val="single" w:color="auto" w:sz="8" w:space="0"/>
              <w:left w:val="single" w:color="auto" w:sz="4" w:space="0"/>
              <w:right w:val="single" w:color="auto" w:sz="12"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从×年×月至今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711" w:type="dxa"/>
            <w:gridSpan w:val="16"/>
            <w:tcBorders>
              <w:top w:val="single" w:color="auto" w:sz="8" w:space="0"/>
              <w:left w:val="single" w:color="auto" w:sz="12" w:space="0"/>
              <w:right w:val="single" w:color="auto" w:sz="12" w:space="0"/>
            </w:tcBorders>
            <w:vAlign w:val="center"/>
          </w:tcPr>
          <w:p>
            <w:pPr>
              <w:spacing w:line="200" w:lineRule="atLeast"/>
              <w:jc w:val="center"/>
              <w:rPr>
                <w:rFonts w:ascii="仿宋_GB2312" w:eastAsia="仿宋_GB2312" w:hAnsiTheme="minorHAnsi" w:cstheme="minorBidi"/>
                <w:color w:val="000000"/>
                <w:sz w:val="24"/>
              </w:rPr>
            </w:pPr>
            <w:r>
              <w:rPr>
                <w:rFonts w:hint="eastAsia" w:ascii="宋体" w:hAnsiTheme="minorHAnsi" w:eastAsiaTheme="minorEastAsia" w:cstheme="minorBidi"/>
                <w:b/>
                <w:bCs/>
                <w:color w:val="000000"/>
                <w:szCs w:val="21"/>
              </w:rPr>
              <w:t>学 习 （从高中起）和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826" w:type="dxa"/>
            <w:tcBorders>
              <w:top w:val="single" w:color="auto" w:sz="8" w:space="0"/>
              <w:left w:val="single" w:color="auto" w:sz="12"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序号</w:t>
            </w:r>
          </w:p>
        </w:tc>
        <w:tc>
          <w:tcPr>
            <w:tcW w:w="1601" w:type="dxa"/>
            <w:gridSpan w:val="2"/>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起始时间</w:t>
            </w:r>
          </w:p>
        </w:tc>
        <w:tc>
          <w:tcPr>
            <w:tcW w:w="1637" w:type="dxa"/>
            <w:gridSpan w:val="4"/>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截止时间</w:t>
            </w:r>
          </w:p>
        </w:tc>
        <w:tc>
          <w:tcPr>
            <w:tcW w:w="3443" w:type="dxa"/>
            <w:gridSpan w:val="7"/>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学校或工作单位</w:t>
            </w:r>
          </w:p>
        </w:tc>
        <w:tc>
          <w:tcPr>
            <w:tcW w:w="2204" w:type="dxa"/>
            <w:gridSpan w:val="2"/>
            <w:tcBorders>
              <w:top w:val="single" w:color="auto" w:sz="8" w:space="0"/>
              <w:left w:val="single" w:color="auto" w:sz="4" w:space="0"/>
              <w:righ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本人身份（职务）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826" w:type="dxa"/>
            <w:tcBorders>
              <w:top w:val="single" w:color="auto" w:sz="8" w:space="0"/>
              <w:left w:val="single" w:color="auto" w:sz="12"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1</w:t>
            </w:r>
          </w:p>
        </w:tc>
        <w:tc>
          <w:tcPr>
            <w:tcW w:w="1601"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1637" w:type="dxa"/>
            <w:gridSpan w:val="4"/>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3443" w:type="dxa"/>
            <w:gridSpan w:val="7"/>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2204" w:type="dxa"/>
            <w:gridSpan w:val="2"/>
            <w:tcBorders>
              <w:top w:val="single" w:color="auto" w:sz="8" w:space="0"/>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826" w:type="dxa"/>
            <w:tcBorders>
              <w:top w:val="single" w:color="auto" w:sz="8" w:space="0"/>
              <w:left w:val="single" w:color="auto" w:sz="12"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2</w:t>
            </w:r>
          </w:p>
        </w:tc>
        <w:tc>
          <w:tcPr>
            <w:tcW w:w="1601"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1637" w:type="dxa"/>
            <w:gridSpan w:val="4"/>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3443" w:type="dxa"/>
            <w:gridSpan w:val="7"/>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2204" w:type="dxa"/>
            <w:gridSpan w:val="2"/>
            <w:tcBorders>
              <w:top w:val="single" w:color="auto" w:sz="8" w:space="0"/>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826" w:type="dxa"/>
            <w:tcBorders>
              <w:top w:val="single" w:color="auto" w:sz="8" w:space="0"/>
              <w:left w:val="single" w:color="auto" w:sz="12"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3</w:t>
            </w:r>
          </w:p>
        </w:tc>
        <w:tc>
          <w:tcPr>
            <w:tcW w:w="1601"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1637" w:type="dxa"/>
            <w:gridSpan w:val="4"/>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3443" w:type="dxa"/>
            <w:gridSpan w:val="7"/>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2204" w:type="dxa"/>
            <w:gridSpan w:val="2"/>
            <w:tcBorders>
              <w:top w:val="single" w:color="auto" w:sz="8" w:space="0"/>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826" w:type="dxa"/>
            <w:tcBorders>
              <w:top w:val="single" w:color="auto" w:sz="8" w:space="0"/>
              <w:left w:val="single" w:color="auto" w:sz="12"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4</w:t>
            </w:r>
          </w:p>
        </w:tc>
        <w:tc>
          <w:tcPr>
            <w:tcW w:w="1601"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1637" w:type="dxa"/>
            <w:gridSpan w:val="4"/>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3443" w:type="dxa"/>
            <w:gridSpan w:val="7"/>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2204" w:type="dxa"/>
            <w:gridSpan w:val="2"/>
            <w:tcBorders>
              <w:top w:val="single" w:color="auto" w:sz="8" w:space="0"/>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826" w:type="dxa"/>
            <w:tcBorders>
              <w:top w:val="single" w:color="auto" w:sz="8" w:space="0"/>
              <w:left w:val="single" w:color="auto" w:sz="12"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5</w:t>
            </w:r>
          </w:p>
        </w:tc>
        <w:tc>
          <w:tcPr>
            <w:tcW w:w="1601"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1637" w:type="dxa"/>
            <w:gridSpan w:val="4"/>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3443" w:type="dxa"/>
            <w:gridSpan w:val="7"/>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2204" w:type="dxa"/>
            <w:gridSpan w:val="2"/>
            <w:tcBorders>
              <w:top w:val="single" w:color="auto" w:sz="8" w:space="0"/>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9711" w:type="dxa"/>
            <w:gridSpan w:val="16"/>
            <w:tcBorders>
              <w:top w:val="single" w:color="auto" w:sz="8" w:space="0"/>
              <w:left w:val="single" w:color="auto" w:sz="12" w:space="0"/>
              <w:right w:val="single" w:color="auto" w:sz="12" w:space="0"/>
            </w:tcBorders>
            <w:vAlign w:val="center"/>
          </w:tcPr>
          <w:p>
            <w:pPr>
              <w:spacing w:line="200" w:lineRule="atLeast"/>
              <w:jc w:val="center"/>
              <w:rPr>
                <w:rFonts w:ascii="仿宋_GB2312" w:eastAsia="仿宋_GB2312" w:hAnsiTheme="minorHAnsi" w:cstheme="minorBidi"/>
                <w:color w:val="000000"/>
                <w:szCs w:val="21"/>
                <w:u w:val="single"/>
              </w:rPr>
            </w:pPr>
            <w:r>
              <w:rPr>
                <w:rFonts w:hint="eastAsia" w:ascii="宋体" w:hAnsiTheme="minorHAnsi" w:eastAsiaTheme="minorEastAsia" w:cstheme="minorBidi"/>
                <w:b/>
                <w:bCs/>
                <w:color w:val="000000"/>
                <w:szCs w:val="21"/>
              </w:rPr>
              <w:t>加 分 项 目 情 况（累计不超过10分）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5637" w:type="dxa"/>
            <w:gridSpan w:val="10"/>
            <w:tcBorders>
              <w:top w:val="single" w:color="auto" w:sz="8" w:space="0"/>
              <w:left w:val="single" w:color="auto" w:sz="12" w:space="0"/>
              <w:right w:val="single" w:color="auto" w:sz="4" w:space="0"/>
            </w:tcBorders>
            <w:vAlign w:val="center"/>
          </w:tcPr>
          <w:p>
            <w:pPr>
              <w:spacing w:line="240" w:lineRule="atLeast"/>
              <w:jc w:val="left"/>
              <w:rPr>
                <w:rFonts w:ascii="宋体" w:hAnsiTheme="minorHAnsi" w:eastAsiaTheme="minorEastAsia" w:cstheme="minorBidi"/>
                <w:b/>
                <w:bCs/>
                <w:color w:val="000000"/>
                <w:szCs w:val="21"/>
              </w:rPr>
            </w:pPr>
            <w:r>
              <w:rPr>
                <w:rFonts w:hint="eastAsia" w:ascii="宋体" w:hAnsi="宋体" w:eastAsiaTheme="minorEastAsia" w:cstheme="minorBidi"/>
                <w:color w:val="000000"/>
                <w:spacing w:val="-4"/>
                <w:sz w:val="24"/>
              </w:rPr>
              <w:t>1.属于我区“新地标”培育企业推荐人选（5分）</w:t>
            </w:r>
          </w:p>
        </w:tc>
        <w:tc>
          <w:tcPr>
            <w:tcW w:w="4074" w:type="dxa"/>
            <w:gridSpan w:val="6"/>
            <w:tcBorders>
              <w:top w:val="single" w:color="auto" w:sz="8" w:space="0"/>
              <w:left w:val="single" w:color="auto" w:sz="4" w:space="0"/>
              <w:right w:val="single" w:color="auto" w:sz="12" w:space="0"/>
            </w:tcBorders>
            <w:vAlign w:val="center"/>
          </w:tcPr>
          <w:p>
            <w:pPr>
              <w:spacing w:line="200" w:lineRule="atLeast"/>
              <w:jc w:val="center"/>
              <w:rPr>
                <w:rFonts w:ascii="宋体" w:hAnsiTheme="minorHAnsi" w:eastAsiaTheme="minorEastAsia" w:cstheme="minorBidi"/>
                <w:b/>
                <w:bCs/>
                <w:color w:val="000000"/>
                <w:szCs w:val="21"/>
              </w:rPr>
            </w:pPr>
            <w:r>
              <w:rPr>
                <w:rFonts w:hint="eastAsia" w:ascii="仿宋_GB2312" w:eastAsia="仿宋_GB2312" w:hAnsiTheme="minorHAnsi" w:cstheme="minorBidi"/>
                <w:color w:val="000000"/>
                <w:sz w:val="24"/>
              </w:rPr>
              <w:t>□是（上传材料）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5637" w:type="dxa"/>
            <w:gridSpan w:val="10"/>
            <w:tcBorders>
              <w:top w:val="single" w:color="auto" w:sz="8" w:space="0"/>
              <w:left w:val="single" w:color="auto" w:sz="12" w:space="0"/>
              <w:right w:val="single" w:color="auto" w:sz="4" w:space="0"/>
            </w:tcBorders>
            <w:vAlign w:val="center"/>
          </w:tcPr>
          <w:p>
            <w:pPr>
              <w:spacing w:line="240" w:lineRule="atLeast"/>
              <w:jc w:val="left"/>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2.由申报单位在吴江缴纳社会保险的（1分）</w:t>
            </w:r>
          </w:p>
        </w:tc>
        <w:tc>
          <w:tcPr>
            <w:tcW w:w="4074" w:type="dxa"/>
            <w:gridSpan w:val="6"/>
            <w:tcBorders>
              <w:top w:val="single" w:color="auto" w:sz="8" w:space="0"/>
              <w:left w:val="single" w:color="auto" w:sz="4" w:space="0"/>
              <w:right w:val="single" w:color="auto" w:sz="12"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根据上传材料自动加计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5637" w:type="dxa"/>
            <w:gridSpan w:val="10"/>
            <w:tcBorders>
              <w:top w:val="single" w:color="auto" w:sz="8" w:space="0"/>
              <w:left w:val="single" w:color="auto" w:sz="12" w:space="0"/>
              <w:right w:val="single" w:color="auto" w:sz="4" w:space="0"/>
            </w:tcBorders>
            <w:vAlign w:val="center"/>
          </w:tcPr>
          <w:p>
            <w:pPr>
              <w:spacing w:line="240" w:lineRule="atLeast"/>
              <w:jc w:val="left"/>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3.硕士研究生及以上学历学位，同时具备中级职称或技师（2分），同时具备高级职称或高级技师（3分）</w:t>
            </w:r>
          </w:p>
        </w:tc>
        <w:tc>
          <w:tcPr>
            <w:tcW w:w="4074" w:type="dxa"/>
            <w:gridSpan w:val="6"/>
            <w:tcBorders>
              <w:top w:val="single" w:color="auto" w:sz="8" w:space="0"/>
              <w:left w:val="single" w:color="auto" w:sz="4" w:space="0"/>
              <w:right w:val="single" w:color="auto" w:sz="12" w:space="0"/>
            </w:tcBorders>
            <w:vAlign w:val="center"/>
          </w:tcPr>
          <w:p>
            <w:pPr>
              <w:spacing w:line="20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根据上传材料自动加计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5637" w:type="dxa"/>
            <w:gridSpan w:val="10"/>
            <w:tcBorders>
              <w:top w:val="single" w:color="auto" w:sz="8" w:space="0"/>
              <w:left w:val="single" w:color="auto" w:sz="12" w:space="0"/>
              <w:right w:val="single" w:color="auto" w:sz="4" w:space="0"/>
            </w:tcBorders>
            <w:vAlign w:val="center"/>
          </w:tcPr>
          <w:p>
            <w:pPr>
              <w:spacing w:line="240" w:lineRule="atLeast"/>
              <w:jc w:val="left"/>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4.符合紧缺需求的留学回国人才（2分）</w:t>
            </w:r>
          </w:p>
        </w:tc>
        <w:tc>
          <w:tcPr>
            <w:tcW w:w="4074" w:type="dxa"/>
            <w:gridSpan w:val="6"/>
            <w:tcBorders>
              <w:top w:val="single" w:color="auto" w:sz="8" w:space="0"/>
              <w:left w:val="single" w:color="auto" w:sz="4" w:space="0"/>
              <w:right w:val="single" w:color="auto" w:sz="12" w:space="0"/>
            </w:tcBorders>
            <w:vAlign w:val="center"/>
          </w:tcPr>
          <w:p>
            <w:pPr>
              <w:spacing w:line="20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根据上传材料自动加计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5637" w:type="dxa"/>
            <w:gridSpan w:val="10"/>
            <w:tcBorders>
              <w:top w:val="single" w:color="auto" w:sz="8" w:space="0"/>
              <w:left w:val="single" w:color="auto" w:sz="12" w:space="0"/>
              <w:right w:val="single" w:color="auto" w:sz="4" w:space="0"/>
            </w:tcBorders>
            <w:vAlign w:val="center"/>
          </w:tcPr>
          <w:p>
            <w:pPr>
              <w:spacing w:line="240" w:lineRule="atLeast"/>
              <w:jc w:val="left"/>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5.拥有职务发明专利且排名前三（每项2分），实用新型专利或外观设计专利且排名前三（每项1分）。</w:t>
            </w:r>
          </w:p>
        </w:tc>
        <w:tc>
          <w:tcPr>
            <w:tcW w:w="4074" w:type="dxa"/>
            <w:gridSpan w:val="6"/>
            <w:tcBorders>
              <w:top w:val="single" w:color="auto" w:sz="8" w:space="0"/>
              <w:left w:val="single" w:color="auto" w:sz="4" w:space="0"/>
              <w:right w:val="single" w:color="auto" w:sz="12" w:space="0"/>
            </w:tcBorders>
            <w:vAlign w:val="center"/>
          </w:tcPr>
          <w:p>
            <w:pPr>
              <w:spacing w:line="20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□是（上传材料）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5637" w:type="dxa"/>
            <w:gridSpan w:val="10"/>
            <w:tcBorders>
              <w:top w:val="single" w:color="auto" w:sz="8" w:space="0"/>
              <w:left w:val="single" w:color="auto" w:sz="12" w:space="0"/>
              <w:right w:val="single" w:color="auto" w:sz="4" w:space="0"/>
            </w:tcBorders>
            <w:vAlign w:val="center"/>
          </w:tcPr>
          <w:p>
            <w:pPr>
              <w:spacing w:line="240" w:lineRule="atLeast"/>
              <w:jc w:val="left"/>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6.参与国家标准制定且排名前三（每项2分），行业标准、地方标准制定且排名前三（每项1分）。</w:t>
            </w:r>
          </w:p>
        </w:tc>
        <w:tc>
          <w:tcPr>
            <w:tcW w:w="4074" w:type="dxa"/>
            <w:gridSpan w:val="6"/>
            <w:tcBorders>
              <w:top w:val="single" w:color="auto" w:sz="8" w:space="0"/>
              <w:left w:val="single" w:color="auto" w:sz="4" w:space="0"/>
              <w:right w:val="single" w:color="auto" w:sz="12" w:space="0"/>
            </w:tcBorders>
            <w:vAlign w:val="center"/>
          </w:tcPr>
          <w:p>
            <w:pPr>
              <w:spacing w:line="20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□是（上传材料）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711" w:type="dxa"/>
            <w:gridSpan w:val="16"/>
            <w:tcBorders>
              <w:top w:val="single" w:color="auto" w:sz="8" w:space="0"/>
              <w:left w:val="single" w:color="auto" w:sz="12" w:space="0"/>
              <w:bottom w:val="single" w:color="auto" w:sz="8" w:space="0"/>
              <w:right w:val="single" w:color="auto" w:sz="12" w:space="0"/>
            </w:tcBorders>
            <w:vAlign w:val="center"/>
          </w:tcPr>
          <w:p>
            <w:pPr>
              <w:spacing w:line="200" w:lineRule="atLeast"/>
              <w:jc w:val="center"/>
              <w:rPr>
                <w:rFonts w:ascii="仿宋_GB2312" w:eastAsia="仿宋_GB2312" w:hAnsiTheme="minorHAnsi" w:cstheme="minorBidi"/>
                <w:color w:val="000000"/>
                <w:w w:val="90"/>
                <w:szCs w:val="21"/>
              </w:rPr>
            </w:pPr>
            <w:r>
              <w:rPr>
                <w:rFonts w:hint="eastAsia" w:ascii="宋体" w:hAnsiTheme="minorHAnsi" w:eastAsiaTheme="minorEastAsia" w:cstheme="minorBidi"/>
                <w:b/>
                <w:bCs/>
                <w:color w:val="000000"/>
                <w:szCs w:val="21"/>
              </w:rPr>
              <w:t>本 人 承 诺 申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5" w:hRule="atLeast"/>
          <w:jc w:val="center"/>
        </w:trPr>
        <w:tc>
          <w:tcPr>
            <w:tcW w:w="9711" w:type="dxa"/>
            <w:gridSpan w:val="16"/>
            <w:tcBorders>
              <w:top w:val="single" w:color="auto" w:sz="4" w:space="0"/>
              <w:left w:val="single" w:color="auto" w:sz="12" w:space="0"/>
              <w:bottom w:val="single" w:color="auto" w:sz="12" w:space="0"/>
              <w:right w:val="single" w:color="auto" w:sz="12" w:space="0"/>
            </w:tcBorders>
            <w:vAlign w:val="center"/>
          </w:tcPr>
          <w:p>
            <w:pPr>
              <w:spacing w:line="240" w:lineRule="atLeast"/>
              <w:ind w:firstLine="420" w:firstLineChars="200"/>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本人承诺以上填报的内容真实，若有虚报、隐瞒、伪造的，取消今后享受各类人才资助的资格，承担相应的法律责任，并记入征信系统。</w:t>
            </w:r>
          </w:p>
          <w:p>
            <w:pPr>
              <w:spacing w:line="240" w:lineRule="atLeast"/>
              <w:ind w:firstLine="420" w:firstLineChars="200"/>
              <w:jc w:val="left"/>
              <w:rPr>
                <w:rFonts w:ascii="仿宋_GB2312" w:eastAsia="仿宋_GB2312" w:hAnsiTheme="minorHAnsi" w:cstheme="minorBidi"/>
                <w:color w:val="000000"/>
                <w:szCs w:val="21"/>
              </w:rPr>
            </w:pPr>
          </w:p>
          <w:p>
            <w:pPr>
              <w:spacing w:line="240" w:lineRule="atLeast"/>
              <w:ind w:firstLine="3570" w:firstLineChars="1700"/>
              <w:jc w:val="left"/>
              <w:rPr>
                <w:rFonts w:asciiTheme="minorHAnsi" w:hAnsiTheme="minorHAnsi" w:eastAsiaTheme="minorEastAsia" w:cstheme="minorBidi"/>
                <w:color w:val="000000"/>
                <w:szCs w:val="21"/>
              </w:rPr>
            </w:pPr>
            <w:r>
              <w:rPr>
                <w:rFonts w:hint="eastAsia" w:ascii="仿宋_GB2312" w:eastAsia="仿宋_GB2312" w:hAnsiTheme="minorHAnsi" w:cstheme="minorBidi"/>
                <w:color w:val="000000"/>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711" w:type="dxa"/>
            <w:gridSpan w:val="16"/>
            <w:tcBorders>
              <w:top w:val="single" w:color="auto" w:sz="4" w:space="0"/>
              <w:left w:val="single" w:color="auto" w:sz="12" w:space="0"/>
              <w:bottom w:val="single" w:color="auto" w:sz="12" w:space="0"/>
              <w:right w:val="single" w:color="auto" w:sz="12" w:space="0"/>
            </w:tcBorders>
            <w:vAlign w:val="center"/>
          </w:tcPr>
          <w:p>
            <w:pPr>
              <w:spacing w:line="240" w:lineRule="atLeast"/>
              <w:ind w:right="-424"/>
              <w:jc w:val="center"/>
              <w:rPr>
                <w:rFonts w:ascii="仿宋_GB2312" w:eastAsia="仿宋_GB2312" w:hAnsiTheme="minorHAnsi" w:cstheme="minorBidi"/>
                <w:color w:val="000000"/>
                <w:szCs w:val="21"/>
              </w:rPr>
            </w:pPr>
            <w:r>
              <w:rPr>
                <w:rFonts w:hint="eastAsia" w:ascii="宋体" w:hAnsiTheme="minorHAnsi" w:eastAsiaTheme="minorEastAsia" w:cstheme="minorBidi"/>
                <w:b/>
                <w:bCs/>
                <w:color w:val="000000"/>
                <w:szCs w:val="21"/>
              </w:rPr>
              <w:t>部 门 审 核 栏（申报人请勿填写以下内容）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9" w:hRule="atLeast"/>
          <w:jc w:val="center"/>
        </w:trPr>
        <w:tc>
          <w:tcPr>
            <w:tcW w:w="4815" w:type="dxa"/>
            <w:gridSpan w:val="9"/>
            <w:tcBorders>
              <w:top w:val="single" w:color="auto" w:sz="4" w:space="0"/>
              <w:left w:val="single" w:color="auto" w:sz="12" w:space="0"/>
              <w:bottom w:val="single" w:color="auto" w:sz="12" w:space="0"/>
              <w:right w:val="single" w:color="auto" w:sz="4" w:space="0"/>
            </w:tcBorders>
          </w:tcPr>
          <w:p>
            <w:pPr>
              <w:spacing w:line="240" w:lineRule="atLeast"/>
              <w:rPr>
                <w:rFonts w:ascii="仿宋_GB2312" w:eastAsia="仿宋_GB2312" w:hAnsiTheme="minorHAnsi" w:cstheme="minorBidi"/>
                <w:color w:val="000000"/>
                <w:szCs w:val="21"/>
              </w:rPr>
            </w:pPr>
            <w:r>
              <w:rPr>
                <w:rFonts w:hint="eastAsia" w:ascii="宋体" w:hAnsi="宋体" w:eastAsiaTheme="minorEastAsia" w:cstheme="minorBidi"/>
                <w:color w:val="000000"/>
                <w:spacing w:val="-4"/>
                <w:sz w:val="24"/>
              </w:rPr>
              <w:t>所在单位推荐意见：</w:t>
            </w:r>
          </w:p>
          <w:p>
            <w:pPr>
              <w:spacing w:line="240" w:lineRule="atLeast"/>
              <w:ind w:firstLine="480" w:firstLineChars="200"/>
              <w:rPr>
                <w:rFonts w:ascii="仿宋_GB2312" w:hAnsi="宋体" w:eastAsia="仿宋_GB2312" w:cs="宋体"/>
                <w:color w:val="000000"/>
                <w:sz w:val="24"/>
              </w:rPr>
            </w:pPr>
          </w:p>
          <w:p>
            <w:pPr>
              <w:spacing w:line="240" w:lineRule="atLeast"/>
              <w:ind w:firstLine="480" w:firstLineChars="200"/>
              <w:rPr>
                <w:rFonts w:ascii="仿宋_GB2312" w:hAnsi="宋体" w:eastAsia="仿宋_GB2312" w:cs="宋体"/>
                <w:color w:val="000000"/>
                <w:sz w:val="24"/>
              </w:rPr>
            </w:pPr>
          </w:p>
          <w:p>
            <w:pPr>
              <w:spacing w:line="240" w:lineRule="atLeast"/>
              <w:ind w:firstLine="480" w:firstLineChars="200"/>
              <w:rPr>
                <w:rFonts w:ascii="仿宋_GB2312" w:hAnsi="宋体" w:eastAsia="仿宋_GB2312" w:cs="宋体"/>
                <w:color w:val="000000"/>
                <w:sz w:val="24"/>
              </w:rPr>
            </w:pPr>
          </w:p>
          <w:p>
            <w:pPr>
              <w:spacing w:line="240" w:lineRule="atLeast"/>
              <w:ind w:firstLine="480" w:firstLineChars="200"/>
              <w:rPr>
                <w:rFonts w:ascii="仿宋_GB2312" w:hAnsi="宋体" w:eastAsia="仿宋_GB2312" w:cs="宋体"/>
                <w:color w:val="000000"/>
                <w:sz w:val="24"/>
              </w:rPr>
            </w:pPr>
          </w:p>
          <w:p>
            <w:pPr>
              <w:spacing w:line="240" w:lineRule="atLeast"/>
              <w:ind w:firstLine="480" w:firstLineChars="200"/>
              <w:rPr>
                <w:rFonts w:ascii="仿宋_GB2312" w:hAnsi="宋体" w:eastAsia="仿宋_GB2312" w:cs="宋体"/>
                <w:color w:val="000000"/>
                <w:sz w:val="24"/>
              </w:rPr>
            </w:pPr>
          </w:p>
          <w:p>
            <w:pPr>
              <w:spacing w:line="240" w:lineRule="atLeast"/>
              <w:ind w:firstLine="1440" w:firstLineChars="600"/>
              <w:rPr>
                <w:rFonts w:ascii="仿宋_GB2312" w:hAnsi="宋体" w:eastAsia="仿宋_GB2312" w:cs="宋体"/>
                <w:color w:val="000000"/>
                <w:sz w:val="24"/>
              </w:rPr>
            </w:pPr>
            <w:r>
              <w:rPr>
                <w:rFonts w:hint="eastAsia" w:ascii="仿宋_GB2312" w:hAnsi="宋体" w:eastAsia="仿宋_GB2312" w:cs="宋体"/>
                <w:color w:val="000000"/>
                <w:sz w:val="24"/>
              </w:rPr>
              <w:t>（公章）</w:t>
            </w:r>
          </w:p>
          <w:p>
            <w:pPr>
              <w:spacing w:line="240" w:lineRule="atLeast"/>
              <w:ind w:firstLine="480" w:firstLineChars="200"/>
              <w:rPr>
                <w:rFonts w:ascii="仿宋_GB2312" w:eastAsia="仿宋_GB2312" w:hAnsiTheme="minorHAnsi" w:cstheme="minorBidi"/>
                <w:color w:val="000000"/>
                <w:szCs w:val="21"/>
              </w:rPr>
            </w:pPr>
            <w:r>
              <w:rPr>
                <w:rFonts w:hint="eastAsia" w:ascii="仿宋_GB2312" w:hAnsi="宋体" w:eastAsia="仿宋_GB2312" w:cs="宋体"/>
                <w:color w:val="000000"/>
                <w:sz w:val="24"/>
              </w:rPr>
              <w:t xml:space="preserve">                    年    月   日</w:t>
            </w:r>
          </w:p>
        </w:tc>
        <w:tc>
          <w:tcPr>
            <w:tcW w:w="4896" w:type="dxa"/>
            <w:gridSpan w:val="7"/>
            <w:tcBorders>
              <w:top w:val="single" w:color="auto" w:sz="4" w:space="0"/>
              <w:left w:val="single" w:color="auto" w:sz="4" w:space="0"/>
              <w:bottom w:val="single" w:color="auto" w:sz="12" w:space="0"/>
              <w:right w:val="single" w:color="auto" w:sz="12" w:space="0"/>
            </w:tcBorders>
          </w:tcPr>
          <w:p>
            <w:pPr>
              <w:spacing w:line="240" w:lineRule="atLeast"/>
              <w:jc w:val="left"/>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所在镇（区）初审意见：</w:t>
            </w:r>
            <w:r>
              <w:rPr>
                <w:rFonts w:ascii="宋体" w:hAnsi="宋体" w:eastAsiaTheme="minorEastAsia" w:cstheme="minorBidi"/>
                <w:color w:val="000000"/>
                <w:spacing w:val="-4"/>
                <w:sz w:val="24"/>
              </w:rPr>
              <w:br w:type="textWrapping"/>
            </w:r>
          </w:p>
          <w:p>
            <w:pPr>
              <w:spacing w:line="240" w:lineRule="atLeast"/>
              <w:jc w:val="left"/>
              <w:rPr>
                <w:rFonts w:ascii="宋体" w:hAnsi="宋体" w:eastAsiaTheme="minorEastAsia" w:cstheme="minorBidi"/>
                <w:color w:val="000000"/>
                <w:spacing w:val="-4"/>
                <w:sz w:val="24"/>
              </w:rPr>
            </w:pPr>
          </w:p>
          <w:p>
            <w:pPr>
              <w:spacing w:line="240" w:lineRule="atLeast"/>
              <w:ind w:firstLine="1440" w:firstLineChars="600"/>
              <w:rPr>
                <w:rFonts w:ascii="仿宋_GB2312" w:hAnsi="宋体" w:eastAsia="仿宋_GB2312" w:cs="宋体"/>
                <w:color w:val="000000"/>
                <w:sz w:val="24"/>
              </w:rPr>
            </w:pPr>
          </w:p>
          <w:p>
            <w:pPr>
              <w:spacing w:line="240" w:lineRule="atLeast"/>
              <w:ind w:firstLine="1440" w:firstLineChars="600"/>
              <w:rPr>
                <w:rFonts w:ascii="仿宋_GB2312" w:hAnsi="宋体" w:eastAsia="仿宋_GB2312" w:cs="宋体"/>
                <w:color w:val="000000"/>
                <w:sz w:val="24"/>
              </w:rPr>
            </w:pPr>
          </w:p>
          <w:p>
            <w:pPr>
              <w:spacing w:line="240" w:lineRule="atLeast"/>
              <w:ind w:firstLine="1440" w:firstLineChars="600"/>
              <w:rPr>
                <w:rFonts w:ascii="仿宋_GB2312" w:hAnsi="宋体" w:eastAsia="仿宋_GB2312" w:cs="宋体"/>
                <w:color w:val="000000"/>
                <w:sz w:val="24"/>
              </w:rPr>
            </w:pPr>
          </w:p>
          <w:p>
            <w:pPr>
              <w:spacing w:line="240" w:lineRule="atLeast"/>
              <w:ind w:firstLine="1800" w:firstLineChars="750"/>
              <w:rPr>
                <w:rFonts w:ascii="仿宋_GB2312" w:hAnsi="宋体" w:eastAsia="仿宋_GB2312" w:cs="宋体"/>
                <w:color w:val="000000"/>
                <w:sz w:val="24"/>
              </w:rPr>
            </w:pPr>
            <w:r>
              <w:rPr>
                <w:rFonts w:hint="eastAsia" w:ascii="仿宋_GB2312" w:hAnsi="宋体" w:eastAsia="仿宋_GB2312" w:cs="宋体"/>
                <w:color w:val="000000"/>
                <w:sz w:val="24"/>
              </w:rPr>
              <w:t>（公章）</w:t>
            </w:r>
          </w:p>
          <w:p>
            <w:pPr>
              <w:spacing w:line="240" w:lineRule="atLeast"/>
              <w:jc w:val="left"/>
              <w:rPr>
                <w:rFonts w:ascii="仿宋_GB2312" w:eastAsia="仿宋_GB2312" w:hAnsiTheme="minorHAnsi" w:cstheme="minorBidi"/>
                <w:color w:val="000000"/>
                <w:szCs w:val="21"/>
              </w:rPr>
            </w:pPr>
            <w:r>
              <w:rPr>
                <w:rFonts w:hint="eastAsia" w:ascii="仿宋_GB2312" w:hAnsi="宋体" w:eastAsia="仿宋_GB2312"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9711" w:type="dxa"/>
            <w:gridSpan w:val="16"/>
            <w:tcBorders>
              <w:top w:val="single" w:color="auto" w:sz="4" w:space="0"/>
              <w:left w:val="single" w:color="auto" w:sz="12" w:space="0"/>
              <w:bottom w:val="single" w:color="auto" w:sz="12" w:space="0"/>
              <w:right w:val="single" w:color="auto" w:sz="12" w:space="0"/>
            </w:tcBorders>
          </w:tcPr>
          <w:p>
            <w:pPr>
              <w:spacing w:line="240" w:lineRule="atLeast"/>
              <w:jc w:val="left"/>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综合评审情况：</w:t>
            </w:r>
          </w:p>
          <w:p>
            <w:pPr>
              <w:spacing w:line="320" w:lineRule="atLeast"/>
              <w:jc w:val="left"/>
              <w:rPr>
                <w:rFonts w:ascii="仿宋_GB2312" w:eastAsia="仿宋_GB2312" w:hAnsiTheme="minorHAnsi" w:cstheme="minorBidi"/>
                <w:color w:val="000000"/>
                <w:sz w:val="24"/>
                <w:u w:val="single"/>
              </w:rPr>
            </w:pPr>
            <w:r>
              <w:rPr>
                <w:rFonts w:hint="eastAsia" w:ascii="仿宋_GB2312" w:eastAsia="仿宋_GB2312" w:hAnsiTheme="minorHAnsi" w:cstheme="minorBidi"/>
                <w:color w:val="000000"/>
                <w:sz w:val="24"/>
              </w:rPr>
              <w:t>1.该名人才积分情况：</w:t>
            </w:r>
            <w:r>
              <w:rPr>
                <w:rFonts w:hint="eastAsia" w:ascii="仿宋_GB2312" w:eastAsia="仿宋_GB2312" w:hAnsiTheme="minorHAnsi" w:cstheme="minorBidi"/>
                <w:color w:val="000000"/>
                <w:sz w:val="24"/>
                <w:u w:val="single"/>
              </w:rPr>
              <w:t xml:space="preserve">                </w:t>
            </w:r>
          </w:p>
          <w:p>
            <w:pPr>
              <w:spacing w:line="320" w:lineRule="atLeast"/>
              <w:jc w:val="left"/>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2.综合评审情况：</w:t>
            </w:r>
          </w:p>
          <w:p>
            <w:pPr>
              <w:spacing w:line="320" w:lineRule="atLeast"/>
              <w:ind w:firstLine="240" w:firstLineChars="100"/>
              <w:jc w:val="left"/>
              <w:rPr>
                <w:rFonts w:ascii="宋体" w:hAnsi="宋体" w:eastAsiaTheme="minorEastAsia" w:cstheme="minorBidi"/>
                <w:color w:val="000000"/>
                <w:spacing w:val="-4"/>
                <w:sz w:val="24"/>
              </w:rPr>
            </w:pPr>
            <w:r>
              <w:rPr>
                <w:rFonts w:hint="eastAsia" w:ascii="仿宋_GB2312" w:eastAsia="仿宋_GB2312" w:hAnsiTheme="minorHAnsi" w:cstheme="minorBidi"/>
                <w:color w:val="000000"/>
                <w:sz w:val="24"/>
              </w:rPr>
              <w:t>□符合政策条件            □不符合政策条件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9" w:hRule="atLeast"/>
          <w:jc w:val="center"/>
        </w:trPr>
        <w:tc>
          <w:tcPr>
            <w:tcW w:w="9711" w:type="dxa"/>
            <w:gridSpan w:val="16"/>
            <w:tcBorders>
              <w:top w:val="single" w:color="auto" w:sz="4" w:space="0"/>
              <w:left w:val="single" w:color="auto" w:sz="12" w:space="0"/>
              <w:bottom w:val="single" w:color="auto" w:sz="12" w:space="0"/>
              <w:right w:val="single" w:color="auto" w:sz="12" w:space="0"/>
            </w:tcBorders>
          </w:tcPr>
          <w:p>
            <w:pPr>
              <w:spacing w:line="240" w:lineRule="atLeast"/>
              <w:jc w:val="left"/>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吴江区人力资源和社会保障局审批意见：</w:t>
            </w:r>
          </w:p>
          <w:p>
            <w:pPr>
              <w:spacing w:line="240" w:lineRule="atLeast"/>
              <w:jc w:val="left"/>
              <w:rPr>
                <w:rFonts w:ascii="宋体" w:hAnsi="宋体" w:eastAsiaTheme="minorEastAsia" w:cstheme="minorBidi"/>
                <w:color w:val="000000"/>
                <w:spacing w:val="-4"/>
                <w:sz w:val="24"/>
              </w:rPr>
            </w:pPr>
          </w:p>
          <w:p>
            <w:pPr>
              <w:spacing w:line="240" w:lineRule="atLeast"/>
              <w:jc w:val="left"/>
              <w:rPr>
                <w:rFonts w:ascii="宋体" w:hAnsi="宋体" w:eastAsiaTheme="minorEastAsia" w:cstheme="minorBidi"/>
                <w:color w:val="000000"/>
                <w:spacing w:val="-4"/>
                <w:sz w:val="24"/>
              </w:rPr>
            </w:pPr>
          </w:p>
          <w:p>
            <w:pPr>
              <w:spacing w:line="240" w:lineRule="atLeast"/>
              <w:jc w:val="left"/>
              <w:rPr>
                <w:rFonts w:ascii="宋体" w:hAnsi="宋体" w:eastAsiaTheme="minorEastAsia" w:cstheme="minorBidi"/>
                <w:color w:val="000000"/>
                <w:spacing w:val="-4"/>
                <w:sz w:val="24"/>
              </w:rPr>
            </w:pPr>
          </w:p>
          <w:p>
            <w:pPr>
              <w:spacing w:line="240" w:lineRule="atLeast"/>
              <w:jc w:val="left"/>
              <w:rPr>
                <w:rFonts w:ascii="宋体" w:hAnsi="宋体" w:eastAsiaTheme="minorEastAsia" w:cstheme="minorBidi"/>
                <w:color w:val="000000"/>
                <w:spacing w:val="-4"/>
                <w:sz w:val="24"/>
              </w:rPr>
            </w:pPr>
          </w:p>
          <w:p>
            <w:pPr>
              <w:spacing w:line="240" w:lineRule="atLeast"/>
              <w:jc w:val="left"/>
              <w:rPr>
                <w:rFonts w:ascii="宋体" w:hAnsi="宋体" w:eastAsiaTheme="minorEastAsia" w:cstheme="minorBidi"/>
                <w:color w:val="000000"/>
                <w:spacing w:val="-4"/>
                <w:sz w:val="24"/>
              </w:rPr>
            </w:pPr>
          </w:p>
          <w:p>
            <w:pPr>
              <w:spacing w:line="240" w:lineRule="atLeast"/>
              <w:ind w:firstLine="6600" w:firstLineChars="2750"/>
              <w:rPr>
                <w:rFonts w:ascii="仿宋_GB2312" w:hAnsi="宋体" w:eastAsia="仿宋_GB2312" w:cs="宋体"/>
                <w:color w:val="000000"/>
                <w:sz w:val="24"/>
              </w:rPr>
            </w:pPr>
            <w:r>
              <w:rPr>
                <w:rFonts w:hint="eastAsia" w:ascii="仿宋_GB2312" w:hAnsi="宋体" w:eastAsia="仿宋_GB2312" w:cs="宋体"/>
                <w:color w:val="000000"/>
                <w:sz w:val="24"/>
              </w:rPr>
              <w:t>（公章）</w:t>
            </w:r>
          </w:p>
          <w:p>
            <w:pPr>
              <w:spacing w:line="240" w:lineRule="atLeast"/>
              <w:jc w:val="left"/>
              <w:rPr>
                <w:rFonts w:ascii="宋体" w:hAnsi="宋体" w:eastAsiaTheme="minorEastAsia" w:cstheme="minorBidi"/>
                <w:color w:val="000000"/>
                <w:spacing w:val="-4"/>
                <w:sz w:val="24"/>
              </w:rPr>
            </w:pPr>
            <w:r>
              <w:rPr>
                <w:rFonts w:hint="eastAsia" w:ascii="仿宋_GB2312" w:hAnsi="宋体" w:eastAsia="仿宋_GB2312" w:cs="宋体"/>
                <w:color w:val="000000"/>
                <w:sz w:val="24"/>
              </w:rPr>
              <w:t xml:space="preserve">                                                                 年    月   日</w:t>
            </w:r>
          </w:p>
        </w:tc>
      </w:tr>
    </w:tbl>
    <w:p>
      <w:pPr>
        <w:spacing w:line="320" w:lineRule="exact"/>
        <w:rPr>
          <w:rFonts w:ascii="仿宋_GB2312" w:eastAsia="仿宋_GB2312"/>
          <w:color w:val="000000"/>
          <w:spacing w:val="-4"/>
          <w:sz w:val="32"/>
          <w:szCs w:val="32"/>
        </w:rPr>
      </w:pPr>
      <w:r>
        <w:rPr>
          <w:rFonts w:hint="eastAsia" w:ascii="仿宋_GB2312" w:hAnsi="宋体" w:eastAsia="仿宋_GB2312" w:cs="宋体"/>
          <w:color w:val="000000"/>
          <w:sz w:val="24"/>
        </w:rPr>
        <w:t>注：本表一式二份，请正反面打印。</w:t>
      </w:r>
    </w:p>
    <w:p>
      <w:pPr>
        <w:adjustRightInd w:val="0"/>
        <w:snapToGrid w:val="0"/>
        <w:spacing w:line="580" w:lineRule="exact"/>
        <w:rPr>
          <w:rFonts w:ascii="仿宋_GB2312" w:eastAsia="仿宋_GB2312"/>
          <w:spacing w:val="-4"/>
          <w:sz w:val="32"/>
          <w:szCs w:val="32"/>
        </w:rPr>
        <w:sectPr>
          <w:pgSz w:w="11906" w:h="16838"/>
          <w:pgMar w:top="1418" w:right="1276" w:bottom="1276" w:left="1418" w:header="851" w:footer="992" w:gutter="0"/>
          <w:pgNumType w:fmt="numberInDash"/>
          <w:cols w:space="425" w:num="1"/>
          <w:docGrid w:type="lines" w:linePitch="312" w:charSpace="0"/>
        </w:sectPr>
      </w:pPr>
    </w:p>
    <w:p>
      <w:pPr>
        <w:adjustRightInd w:val="0"/>
        <w:snapToGrid w:val="0"/>
        <w:spacing w:line="580" w:lineRule="exact"/>
        <w:rPr>
          <w:rFonts w:ascii="黑体" w:eastAsia="黑体"/>
          <w:spacing w:val="-4"/>
          <w:sz w:val="32"/>
          <w:szCs w:val="32"/>
        </w:rPr>
      </w:pPr>
      <w:r>
        <w:rPr>
          <w:rFonts w:hint="eastAsia" w:ascii="黑体" w:eastAsia="黑体"/>
          <w:spacing w:val="-4"/>
          <w:sz w:val="32"/>
          <w:szCs w:val="32"/>
        </w:rPr>
        <w:t>附件2：</w:t>
      </w:r>
    </w:p>
    <w:p>
      <w:pPr>
        <w:adjustRightInd w:val="0"/>
        <w:snapToGrid w:val="0"/>
        <w:spacing w:line="580" w:lineRule="exact"/>
        <w:jc w:val="center"/>
        <w:rPr>
          <w:rFonts w:ascii="方正小标宋_GBK" w:hAnsi="宋体" w:eastAsia="方正小标宋_GBK"/>
          <w:spacing w:val="-4"/>
          <w:sz w:val="44"/>
          <w:szCs w:val="44"/>
        </w:rPr>
      </w:pPr>
      <w:r>
        <w:rPr>
          <w:rFonts w:hint="eastAsia" w:ascii="方正小标宋_GBK" w:hAnsi="宋体" w:eastAsia="方正小标宋_GBK"/>
          <w:spacing w:val="-4"/>
          <w:sz w:val="44"/>
          <w:szCs w:val="44"/>
        </w:rPr>
        <w:t>F类人才购房补贴申报指南</w:t>
      </w:r>
    </w:p>
    <w:p>
      <w:pPr>
        <w:adjustRightInd w:val="0"/>
        <w:snapToGrid w:val="0"/>
        <w:spacing w:line="580" w:lineRule="exact"/>
        <w:rPr>
          <w:rFonts w:ascii="仿宋_GB2312" w:hAnsi="宋体" w:eastAsia="仿宋_GB2312"/>
          <w:spacing w:val="-4"/>
          <w:sz w:val="32"/>
          <w:szCs w:val="32"/>
        </w:rPr>
      </w:pPr>
    </w:p>
    <w:p>
      <w:pPr>
        <w:snapToGrid w:val="0"/>
        <w:spacing w:line="580" w:lineRule="exact"/>
        <w:ind w:firstLine="624" w:firstLineChars="200"/>
        <w:rPr>
          <w:rFonts w:ascii="黑体" w:eastAsia="黑体"/>
          <w:spacing w:val="-4"/>
          <w:sz w:val="32"/>
          <w:szCs w:val="32"/>
        </w:rPr>
      </w:pPr>
      <w:r>
        <w:rPr>
          <w:rFonts w:hint="eastAsia" w:ascii="黑体" w:eastAsia="黑体"/>
          <w:spacing w:val="-4"/>
          <w:sz w:val="32"/>
          <w:szCs w:val="32"/>
        </w:rPr>
        <w:t>一、申报范围</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在本区丝绸纺织、电子信息、装备制造和光电缆及新能源、新材料、生物及医药、食品加工和现代服务业等重点产业领域，</w:t>
      </w:r>
      <w:r>
        <w:rPr>
          <w:rFonts w:hint="eastAsia" w:ascii="仿宋_GB2312" w:eastAsia="仿宋_GB2312"/>
          <w:bCs/>
          <w:spacing w:val="-4"/>
          <w:sz w:val="32"/>
          <w:szCs w:val="32"/>
        </w:rPr>
        <w:t>依法注册并独立核算的非公有制企业（非分支机构）</w:t>
      </w:r>
      <w:r>
        <w:rPr>
          <w:rFonts w:hint="eastAsia" w:ascii="仿宋_GB2312" w:eastAsia="仿宋_GB2312"/>
          <w:spacing w:val="-4"/>
          <w:sz w:val="32"/>
          <w:szCs w:val="32"/>
        </w:rPr>
        <w:t>、</w:t>
      </w:r>
      <w:r>
        <w:rPr>
          <w:rFonts w:hint="eastAsia" w:ascii="仿宋_GB2312" w:eastAsia="仿宋_GB2312"/>
          <w:color w:val="000000"/>
          <w:spacing w:val="-4"/>
          <w:sz w:val="32"/>
          <w:szCs w:val="32"/>
        </w:rPr>
        <w:t>民办非企业单位</w:t>
      </w:r>
      <w:r>
        <w:rPr>
          <w:rFonts w:hint="eastAsia" w:ascii="仿宋_GB2312" w:eastAsia="仿宋_GB2312"/>
          <w:spacing w:val="-4"/>
          <w:sz w:val="32"/>
          <w:szCs w:val="32"/>
        </w:rPr>
        <w:t>中工作，并符合《2019年度苏州市吴江区紧缺人才需求目录》或《2019年度吴江区紧缺职业(工种)目录》的各类紧缺人才。</w:t>
      </w:r>
    </w:p>
    <w:p>
      <w:pPr>
        <w:snapToGrid w:val="0"/>
        <w:spacing w:line="580" w:lineRule="exact"/>
        <w:ind w:firstLine="624" w:firstLineChars="200"/>
        <w:rPr>
          <w:rFonts w:ascii="黑体" w:eastAsia="黑体"/>
          <w:spacing w:val="-4"/>
          <w:sz w:val="32"/>
          <w:szCs w:val="32"/>
        </w:rPr>
      </w:pPr>
      <w:r>
        <w:rPr>
          <w:rFonts w:hint="eastAsia" w:ascii="黑体" w:eastAsia="黑体"/>
          <w:spacing w:val="-4"/>
          <w:sz w:val="32"/>
          <w:szCs w:val="32"/>
        </w:rPr>
        <w:t>二、申报对象</w:t>
      </w:r>
    </w:p>
    <w:p>
      <w:pPr>
        <w:spacing w:line="580" w:lineRule="exact"/>
        <w:ind w:firstLine="624" w:firstLineChars="200"/>
        <w:rPr>
          <w:rFonts w:ascii="仿宋_GB2312" w:eastAsia="仿宋_GB2312"/>
          <w:spacing w:val="-4"/>
          <w:sz w:val="32"/>
        </w:rPr>
      </w:pPr>
      <w:r>
        <w:rPr>
          <w:rFonts w:hint="eastAsia" w:ascii="仿宋_GB2312" w:eastAsia="仿宋_GB2312"/>
          <w:spacing w:val="-4"/>
          <w:sz w:val="32"/>
        </w:rPr>
        <w:t>已落户吴江，申请当年年龄不超过35周岁（1984年1月1日及以后出生）。申报人所学专业与工作岗位相匹配，所在单位与申报单位一致并签订有效劳动合同，由该单位在吴江缴纳社会保险、个人所得税满一年。申报人计税年薪不低于</w:t>
      </w:r>
      <w:r>
        <w:rPr>
          <w:rFonts w:ascii="仿宋_GB2312" w:eastAsia="仿宋_GB2312"/>
          <w:spacing w:val="-4"/>
          <w:sz w:val="32"/>
        </w:rPr>
        <w:t>6</w:t>
      </w:r>
      <w:r>
        <w:rPr>
          <w:rFonts w:hint="eastAsia" w:ascii="仿宋_GB2312" w:eastAsia="仿宋_GB2312"/>
          <w:spacing w:val="-4"/>
          <w:sz w:val="32"/>
        </w:rPr>
        <w:t>万元，且符合下列条件之一：</w:t>
      </w:r>
    </w:p>
    <w:p>
      <w:pPr>
        <w:spacing w:line="580" w:lineRule="exact"/>
        <w:ind w:firstLine="624" w:firstLineChars="200"/>
        <w:rPr>
          <w:rFonts w:ascii="仿宋_GB2312" w:eastAsia="仿宋_GB2312"/>
          <w:spacing w:val="-4"/>
          <w:sz w:val="32"/>
        </w:rPr>
      </w:pPr>
      <w:r>
        <w:rPr>
          <w:rFonts w:hint="eastAsia" w:ascii="仿宋_GB2312" w:eastAsia="仿宋_GB2312"/>
          <w:spacing w:val="-4"/>
          <w:sz w:val="32"/>
        </w:rPr>
        <w:t>1.具有“985”“211”工程等国内外重点高校全日制本科学历、学士学位及以上；</w:t>
      </w:r>
    </w:p>
    <w:p>
      <w:pPr>
        <w:spacing w:line="580" w:lineRule="exact"/>
        <w:ind w:firstLine="624" w:firstLineChars="200"/>
        <w:rPr>
          <w:rFonts w:ascii="仿宋_GB2312" w:eastAsia="仿宋_GB2312"/>
          <w:spacing w:val="-4"/>
          <w:sz w:val="32"/>
        </w:rPr>
      </w:pPr>
      <w:r>
        <w:rPr>
          <w:rFonts w:hint="eastAsia" w:ascii="仿宋_GB2312" w:eastAsia="仿宋_GB2312"/>
          <w:spacing w:val="-4"/>
          <w:sz w:val="32"/>
        </w:rPr>
        <w:t>2.具有国家系列中级及以上职称；</w:t>
      </w:r>
    </w:p>
    <w:p>
      <w:pPr>
        <w:spacing w:line="580" w:lineRule="exact"/>
        <w:ind w:firstLine="624" w:firstLineChars="200"/>
        <w:rPr>
          <w:rFonts w:ascii="仿宋_GB2312" w:eastAsia="仿宋_GB2312"/>
          <w:spacing w:val="-4"/>
          <w:sz w:val="32"/>
        </w:rPr>
      </w:pPr>
      <w:r>
        <w:rPr>
          <w:rFonts w:hint="eastAsia" w:ascii="仿宋_GB2312" w:eastAsia="仿宋_GB2312"/>
          <w:spacing w:val="-4"/>
          <w:sz w:val="32"/>
        </w:rPr>
        <w:t>3.具有国家职业资格二级及以上技能等级。</w:t>
      </w:r>
    </w:p>
    <w:p>
      <w:pPr>
        <w:snapToGrid w:val="0"/>
        <w:spacing w:line="580" w:lineRule="exact"/>
        <w:ind w:firstLine="624" w:firstLineChars="200"/>
        <w:rPr>
          <w:rFonts w:ascii="黑体" w:eastAsia="黑体"/>
          <w:spacing w:val="-4"/>
          <w:sz w:val="32"/>
          <w:szCs w:val="32"/>
        </w:rPr>
      </w:pPr>
      <w:r>
        <w:rPr>
          <w:rFonts w:hint="eastAsia" w:ascii="黑体" w:eastAsia="黑体"/>
          <w:spacing w:val="-4"/>
          <w:sz w:val="32"/>
          <w:szCs w:val="32"/>
        </w:rPr>
        <w:t>三、补贴方式</w:t>
      </w:r>
    </w:p>
    <w:p>
      <w:pPr>
        <w:spacing w:line="580" w:lineRule="exact"/>
        <w:ind w:firstLine="624" w:firstLineChars="200"/>
        <w:rPr>
          <w:rFonts w:ascii="仿宋_GB2312" w:eastAsia="仿宋_GB2312"/>
          <w:spacing w:val="-4"/>
          <w:sz w:val="32"/>
        </w:rPr>
      </w:pPr>
      <w:r>
        <w:rPr>
          <w:rFonts w:hint="eastAsia" w:ascii="仿宋_GB2312" w:eastAsia="仿宋_GB2312"/>
          <w:spacing w:val="-4"/>
          <w:sz w:val="32"/>
        </w:rPr>
        <w:t>在吴江购买唯一自住型商品房，购买期限不超过2个年度（2017年1月1日及以后）的，</w:t>
      </w:r>
      <w:r>
        <w:rPr>
          <w:rFonts w:hint="eastAsia" w:ascii="仿宋_GB2312" w:hAnsi="宋体" w:eastAsia="仿宋_GB2312"/>
          <w:spacing w:val="-4"/>
          <w:sz w:val="32"/>
          <w:szCs w:val="32"/>
        </w:rPr>
        <w:t>可按</w:t>
      </w:r>
      <w:r>
        <w:rPr>
          <w:rFonts w:hint="eastAsia" w:ascii="仿宋_GB2312" w:eastAsia="仿宋_GB2312"/>
          <w:spacing w:val="-4"/>
          <w:sz w:val="32"/>
        </w:rPr>
        <w:t>“一套，一次”原则，经认定可</w:t>
      </w:r>
      <w:r>
        <w:rPr>
          <w:rFonts w:hint="eastAsia" w:ascii="仿宋_GB2312" w:hAnsi="宋体" w:eastAsia="仿宋_GB2312"/>
          <w:spacing w:val="-4"/>
          <w:sz w:val="32"/>
          <w:szCs w:val="32"/>
        </w:rPr>
        <w:t>享受政府给予的6万元购房补贴（新购住房以合法的商品房买卖合同签约时间为准，存量住房以房地产主管部门契约登记受理时间为准）。</w:t>
      </w:r>
    </w:p>
    <w:p>
      <w:pPr>
        <w:spacing w:line="580" w:lineRule="exact"/>
        <w:ind w:firstLine="624" w:firstLineChars="200"/>
        <w:rPr>
          <w:rFonts w:ascii="黑体" w:hAnsi="宋体" w:eastAsia="黑体"/>
          <w:spacing w:val="-4"/>
          <w:sz w:val="32"/>
          <w:szCs w:val="32"/>
        </w:rPr>
      </w:pPr>
      <w:r>
        <w:rPr>
          <w:rFonts w:hint="eastAsia" w:ascii="黑体" w:hAnsi="宋体" w:eastAsia="黑体"/>
          <w:spacing w:val="-4"/>
          <w:sz w:val="32"/>
          <w:szCs w:val="32"/>
        </w:rPr>
        <w:t>四、申报材料</w:t>
      </w:r>
    </w:p>
    <w:p>
      <w:pPr>
        <w:adjustRightInd w:val="0"/>
        <w:snapToGrid w:val="0"/>
        <w:spacing w:line="580" w:lineRule="exact"/>
        <w:ind w:firstLine="624"/>
        <w:rPr>
          <w:rFonts w:ascii="仿宋_GB2312" w:hAnsi="宋体" w:eastAsia="仿宋_GB2312"/>
          <w:spacing w:val="-4"/>
          <w:sz w:val="32"/>
          <w:szCs w:val="32"/>
        </w:rPr>
      </w:pPr>
      <w:r>
        <w:rPr>
          <w:rFonts w:hint="eastAsia" w:ascii="仿宋_GB2312" w:hAnsi="宋体" w:eastAsia="仿宋_GB2312"/>
          <w:spacing w:val="-4"/>
          <w:sz w:val="32"/>
          <w:szCs w:val="32"/>
        </w:rPr>
        <w:t>1.申报系统生成、打印的《F类人才购房补贴申报表》、《薪酬发放说明》一式2份（所在单位签署推荐意见并盖章）；</w:t>
      </w:r>
    </w:p>
    <w:p>
      <w:pPr>
        <w:adjustRightInd w:val="0"/>
        <w:snapToGrid w:val="0"/>
        <w:spacing w:line="580" w:lineRule="exact"/>
        <w:ind w:firstLine="624"/>
        <w:rPr>
          <w:rFonts w:ascii="仿宋_GB2312" w:hAnsi="宋体" w:eastAsia="仿宋_GB2312"/>
          <w:spacing w:val="-4"/>
          <w:sz w:val="32"/>
          <w:szCs w:val="32"/>
        </w:rPr>
      </w:pPr>
      <w:r>
        <w:rPr>
          <w:rFonts w:hint="eastAsia" w:ascii="仿宋_GB2312" w:hAnsi="宋体" w:eastAsia="仿宋_GB2312"/>
          <w:spacing w:val="-4"/>
          <w:sz w:val="32"/>
          <w:szCs w:val="32"/>
        </w:rPr>
        <w:t>2.有效期内的企业法人营业执照、民办非企业单位登记证书副本（由申报单位人事部门提交现场审验）。</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3.学历学位证书（国外、境外学历另须提供教育部留学服务中心出具的学历认证书）</w:t>
      </w:r>
      <w:r>
        <w:rPr>
          <w:rFonts w:hint="eastAsia" w:ascii="仿宋_GB2312" w:hAnsi="宋体" w:eastAsia="仿宋_GB2312"/>
          <w:spacing w:val="-4"/>
          <w:sz w:val="32"/>
          <w:szCs w:val="32"/>
        </w:rPr>
        <w:t>及学信网学历证书电子注册备案表</w:t>
      </w:r>
      <w:r>
        <w:rPr>
          <w:rFonts w:hint="eastAsia" w:ascii="仿宋_GB2312" w:eastAsia="仿宋_GB2312"/>
          <w:spacing w:val="-4"/>
          <w:sz w:val="32"/>
          <w:szCs w:val="32"/>
        </w:rPr>
        <w:t>，或专业技术资格证书，或职业技能等级证书。</w:t>
      </w:r>
    </w:p>
    <w:p>
      <w:pPr>
        <w:adjustRightInd w:val="0"/>
        <w:snapToGrid w:val="0"/>
        <w:spacing w:line="580" w:lineRule="exact"/>
        <w:ind w:firstLine="624"/>
        <w:rPr>
          <w:rFonts w:ascii="仿宋_GB2312" w:eastAsia="仿宋_GB2312"/>
          <w:spacing w:val="-4"/>
          <w:sz w:val="32"/>
          <w:szCs w:val="32"/>
        </w:rPr>
      </w:pPr>
      <w:r>
        <w:rPr>
          <w:rFonts w:hint="eastAsia" w:ascii="仿宋_GB2312" w:eastAsia="仿宋_GB2312"/>
          <w:spacing w:val="-4"/>
          <w:sz w:val="32"/>
          <w:szCs w:val="32"/>
        </w:rPr>
        <w:t>4.税务部门出具的申报人在吴缴纳个人所得税完税证明，以及工资薪金发放的银行对账单。本年度申报请提供2018年8月1日以后的连续12个月完税证明、银行对账单。</w:t>
      </w:r>
    </w:p>
    <w:p>
      <w:pPr>
        <w:adjustRightInd w:val="0"/>
        <w:snapToGrid w:val="0"/>
        <w:spacing w:line="580" w:lineRule="exact"/>
        <w:ind w:firstLine="624"/>
        <w:rPr>
          <w:rFonts w:ascii="仿宋_GB2312" w:hAnsi="宋体" w:eastAsia="仿宋_GB2312"/>
          <w:spacing w:val="-4"/>
          <w:sz w:val="32"/>
          <w:szCs w:val="32"/>
        </w:rPr>
      </w:pPr>
      <w:r>
        <w:rPr>
          <w:rFonts w:hint="eastAsia" w:ascii="仿宋_GB2312" w:hAnsi="宋体" w:eastAsia="仿宋_GB2312"/>
          <w:spacing w:val="-4"/>
          <w:sz w:val="32"/>
          <w:szCs w:val="32"/>
        </w:rPr>
        <w:t>5.相关身份证件，包括：申报人身份证、已婚人员提供结婚证。</w:t>
      </w:r>
    </w:p>
    <w:p>
      <w:pPr>
        <w:adjustRightInd w:val="0"/>
        <w:snapToGrid w:val="0"/>
        <w:spacing w:line="580" w:lineRule="exact"/>
        <w:ind w:firstLine="624"/>
        <w:rPr>
          <w:rFonts w:eastAsia="仿宋_GB2312"/>
          <w:b/>
          <w:spacing w:val="-4"/>
          <w:sz w:val="32"/>
        </w:rPr>
      </w:pPr>
      <w:r>
        <w:rPr>
          <w:rFonts w:hint="eastAsia" w:ascii="仿宋_GB2312" w:hAnsi="宋体" w:eastAsia="仿宋_GB2312"/>
          <w:spacing w:val="-4"/>
          <w:sz w:val="32"/>
          <w:szCs w:val="32"/>
        </w:rPr>
        <w:t>6.新购住房《商品房买卖合同》或存量住房不动产证</w:t>
      </w:r>
      <w:r>
        <w:rPr>
          <w:rFonts w:hint="eastAsia" w:ascii="仿宋_GB2312" w:eastAsia="仿宋_GB2312"/>
          <w:spacing w:val="-4"/>
          <w:sz w:val="32"/>
        </w:rPr>
        <w:t>原件、购房发票原件。</w:t>
      </w:r>
    </w:p>
    <w:p>
      <w:pPr>
        <w:adjustRightInd w:val="0"/>
        <w:snapToGrid w:val="0"/>
        <w:spacing w:line="580" w:lineRule="exact"/>
        <w:rPr>
          <w:rFonts w:ascii="仿宋_GB2312" w:eastAsia="仿宋_GB2312"/>
          <w:spacing w:val="-4"/>
          <w:sz w:val="32"/>
          <w:szCs w:val="32"/>
        </w:rPr>
      </w:pPr>
    </w:p>
    <w:p>
      <w:pPr>
        <w:adjustRightInd w:val="0"/>
        <w:snapToGrid w:val="0"/>
        <w:spacing w:line="580" w:lineRule="exact"/>
        <w:rPr>
          <w:rFonts w:ascii="仿宋_GB2312" w:eastAsia="仿宋_GB2312"/>
          <w:spacing w:val="-4"/>
          <w:sz w:val="32"/>
          <w:szCs w:val="32"/>
        </w:rPr>
      </w:pPr>
    </w:p>
    <w:p>
      <w:pPr>
        <w:adjustRightInd w:val="0"/>
        <w:snapToGrid w:val="0"/>
        <w:spacing w:line="580" w:lineRule="exact"/>
        <w:rPr>
          <w:rFonts w:ascii="仿宋_GB2312" w:eastAsia="仿宋_GB2312"/>
          <w:spacing w:val="-4"/>
          <w:sz w:val="32"/>
          <w:szCs w:val="32"/>
        </w:rPr>
        <w:sectPr>
          <w:pgSz w:w="11906" w:h="16838"/>
          <w:pgMar w:top="1440" w:right="1701" w:bottom="1247" w:left="1701" w:header="851" w:footer="992" w:gutter="0"/>
          <w:pgNumType w:fmt="numberInDash"/>
          <w:cols w:space="425" w:num="1"/>
          <w:docGrid w:type="lines" w:linePitch="312" w:charSpace="0"/>
        </w:sectPr>
      </w:pPr>
    </w:p>
    <w:p>
      <w:pPr>
        <w:spacing w:line="240" w:lineRule="atLeast"/>
        <w:jc w:val="center"/>
        <w:rPr>
          <w:rFonts w:ascii="方正小标宋_GBK" w:hAnsi="宋体" w:eastAsia="方正小标宋_GBK"/>
          <w:sz w:val="44"/>
          <w:szCs w:val="44"/>
        </w:rPr>
      </w:pPr>
      <w:r>
        <w:rPr>
          <w:rFonts w:hint="eastAsia" w:ascii="方正小标宋_GBK" w:hAnsi="宋体" w:eastAsia="方正小标宋_GBK"/>
          <w:sz w:val="44"/>
          <w:szCs w:val="44"/>
        </w:rPr>
        <w:t>F类人才资格、货币补贴申报</w:t>
      </w:r>
      <w:r>
        <w:rPr>
          <w:rFonts w:hint="eastAsia" w:ascii="方正小标宋_GBK" w:hAnsi="宋体" w:eastAsia="方正小标宋_GBK"/>
          <w:color w:val="000000"/>
          <w:sz w:val="44"/>
          <w:szCs w:val="44"/>
        </w:rPr>
        <w:t>表样</w:t>
      </w:r>
    </w:p>
    <w:p>
      <w:pPr>
        <w:spacing w:line="480" w:lineRule="exact"/>
        <w:jc w:val="center"/>
        <w:rPr>
          <w:rFonts w:ascii="方正小标宋_GBK" w:hAnsi="宋体" w:eastAsia="方正小标宋_GBK"/>
          <w:sz w:val="32"/>
          <w:szCs w:val="32"/>
        </w:rPr>
      </w:pPr>
      <w:r>
        <w:rPr>
          <w:rFonts w:hint="eastAsia" w:ascii="方正小标宋_GBK" w:hAnsi="宋体" w:eastAsia="方正小标宋_GBK"/>
          <w:sz w:val="32"/>
          <w:szCs w:val="32"/>
        </w:rPr>
        <w:t>（申报类型：购房补贴）</w:t>
      </w:r>
    </w:p>
    <w:p>
      <w:pPr>
        <w:spacing w:line="440" w:lineRule="exact"/>
        <w:ind w:right="-445" w:rightChars="-212"/>
        <w:jc w:val="center"/>
        <w:rPr>
          <w:rFonts w:ascii="宋体" w:hAnsi="宋体"/>
          <w:b/>
          <w:color w:val="000000"/>
          <w:sz w:val="44"/>
          <w:szCs w:val="44"/>
        </w:rPr>
      </w:pPr>
      <w:r>
        <w:rPr>
          <w:rFonts w:hint="eastAsia" w:ascii="仿宋_GB2312" w:eastAsia="仿宋_GB2312"/>
          <w:color w:val="000000"/>
          <w:sz w:val="24"/>
        </w:rPr>
        <w:t>所属区镇：下拉选择                             填报日期：    年    月    日</w:t>
      </w:r>
    </w:p>
    <w:tbl>
      <w:tblPr>
        <w:tblStyle w:val="5"/>
        <w:tblW w:w="9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558"/>
        <w:gridCol w:w="54"/>
        <w:gridCol w:w="987"/>
        <w:gridCol w:w="431"/>
        <w:gridCol w:w="89"/>
        <w:gridCol w:w="138"/>
        <w:gridCol w:w="490"/>
        <w:gridCol w:w="491"/>
        <w:gridCol w:w="457"/>
        <w:gridCol w:w="130"/>
        <w:gridCol w:w="165"/>
        <w:gridCol w:w="915"/>
        <w:gridCol w:w="556"/>
        <w:gridCol w:w="1156"/>
        <w:gridCol w:w="29"/>
        <w:gridCol w:w="29"/>
        <w:gridCol w:w="672"/>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713" w:type="dxa"/>
            <w:gridSpan w:val="19"/>
            <w:tcBorders>
              <w:top w:val="single" w:color="auto" w:sz="12" w:space="0"/>
              <w:left w:val="single" w:color="auto" w:sz="12" w:space="0"/>
              <w:right w:val="single" w:color="auto" w:sz="12" w:space="0"/>
            </w:tcBorders>
            <w:vAlign w:val="center"/>
          </w:tcPr>
          <w:p>
            <w:pPr>
              <w:spacing w:line="200" w:lineRule="atLeast"/>
              <w:jc w:val="center"/>
              <w:rPr>
                <w:rFonts w:ascii="黑体" w:hAnsi="宋体" w:eastAsia="黑体" w:cstheme="minorBidi"/>
                <w:color w:val="000000"/>
                <w:szCs w:val="28"/>
              </w:rPr>
            </w:pPr>
            <w:r>
              <w:rPr>
                <w:rFonts w:hint="eastAsia" w:ascii="宋体" w:hAnsiTheme="minorHAnsi" w:eastAsiaTheme="minorEastAsia" w:cstheme="minorBidi"/>
                <w:b/>
                <w:bCs/>
                <w:color w:val="000000"/>
                <w:szCs w:val="21"/>
              </w:rPr>
              <w:t>基  本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1" w:hRule="exact"/>
          <w:jc w:val="center"/>
        </w:trPr>
        <w:tc>
          <w:tcPr>
            <w:tcW w:w="1438" w:type="dxa"/>
            <w:gridSpan w:val="3"/>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申报类型</w:t>
            </w:r>
          </w:p>
          <w:p>
            <w:pPr>
              <w:spacing w:line="240" w:lineRule="atLeast"/>
              <w:jc w:val="center"/>
              <w:rPr>
                <w:rFonts w:ascii="宋体" w:hAnsi="宋体" w:eastAsiaTheme="minorEastAsia" w:cstheme="minorBidi"/>
                <w:color w:val="000000"/>
                <w:szCs w:val="21"/>
              </w:rPr>
            </w:pPr>
            <w:r>
              <w:rPr>
                <w:rFonts w:hint="eastAsia" w:ascii="宋体" w:hAnsi="宋体" w:eastAsiaTheme="minorEastAsia" w:cstheme="minorBidi"/>
                <w:color w:val="000000"/>
                <w:sz w:val="24"/>
              </w:rPr>
              <w:t>（打√）</w:t>
            </w:r>
          </w:p>
        </w:tc>
        <w:tc>
          <w:tcPr>
            <w:tcW w:w="8275" w:type="dxa"/>
            <w:gridSpan w:val="16"/>
            <w:tcBorders>
              <w:top w:val="single" w:color="auto" w:sz="8" w:space="0"/>
              <w:right w:val="single" w:color="auto" w:sz="12" w:space="0"/>
            </w:tcBorders>
            <w:vAlign w:val="center"/>
          </w:tcPr>
          <w:p>
            <w:pPr>
              <w:spacing w:line="240" w:lineRule="atLeas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□学历途径：国外名校、国内“985”“211”工程高校全日制本科学士的紧缺专业人才</w:t>
            </w:r>
          </w:p>
          <w:p>
            <w:pPr>
              <w:spacing w:line="240" w:lineRule="atLeas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□职称途径：国家系列中级职称的紧缺专技人才</w:t>
            </w:r>
          </w:p>
          <w:p>
            <w:pPr>
              <w:spacing w:line="240" w:lineRule="atLeast"/>
              <w:rPr>
                <w:rFonts w:ascii="宋体" w:hAnsi="宋体" w:eastAsiaTheme="minorEastAsia" w:cstheme="minorBidi"/>
                <w:color w:val="000000"/>
                <w:szCs w:val="21"/>
              </w:rPr>
            </w:pPr>
            <w:r>
              <w:rPr>
                <w:rFonts w:hint="eastAsia" w:ascii="仿宋_GB2312" w:eastAsia="仿宋_GB2312" w:hAnsiTheme="minorHAnsi" w:cstheme="minorBidi"/>
                <w:color w:val="000000"/>
                <w:szCs w:val="21"/>
              </w:rPr>
              <w:t>□技能途径：国家职业资格二级的紧缺工种技师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38" w:type="dxa"/>
            <w:gridSpan w:val="3"/>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姓 名</w:t>
            </w:r>
          </w:p>
        </w:tc>
        <w:tc>
          <w:tcPr>
            <w:tcW w:w="1418" w:type="dxa"/>
            <w:gridSpan w:val="2"/>
            <w:tcBorders>
              <w:top w:val="single" w:color="auto" w:sz="8"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717"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性别</w:t>
            </w:r>
          </w:p>
        </w:tc>
        <w:tc>
          <w:tcPr>
            <w:tcW w:w="948"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出生年月</w:t>
            </w:r>
          </w:p>
        </w:tc>
        <w:tc>
          <w:tcPr>
            <w:tcW w:w="1712"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 xml:space="preserve">     年  月</w:t>
            </w:r>
          </w:p>
        </w:tc>
        <w:tc>
          <w:tcPr>
            <w:tcW w:w="2270" w:type="dxa"/>
            <w:gridSpan w:val="4"/>
            <w:vMerge w:val="restart"/>
            <w:tcBorders>
              <w:top w:val="single" w:color="auto" w:sz="8" w:space="0"/>
              <w:left w:val="single" w:color="auto" w:sz="4" w:space="0"/>
              <w:right w:val="single" w:color="auto" w:sz="12"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38" w:type="dxa"/>
            <w:gridSpan w:val="3"/>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身份证号</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或护照号</w:t>
            </w:r>
          </w:p>
        </w:tc>
        <w:tc>
          <w:tcPr>
            <w:tcW w:w="3083" w:type="dxa"/>
            <w:gridSpan w:val="7"/>
            <w:tcBorders>
              <w:top w:val="single" w:color="auto" w:sz="8"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w w:val="90"/>
                <w:sz w:val="24"/>
              </w:rPr>
              <w:t>（系统限18位）</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政治面貌</w:t>
            </w:r>
          </w:p>
        </w:tc>
        <w:tc>
          <w:tcPr>
            <w:tcW w:w="1712"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选择</w:t>
            </w:r>
          </w:p>
        </w:tc>
        <w:tc>
          <w:tcPr>
            <w:tcW w:w="2270" w:type="dxa"/>
            <w:gridSpan w:val="4"/>
            <w:vMerge w:val="continue"/>
            <w:tcBorders>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38" w:type="dxa"/>
            <w:gridSpan w:val="3"/>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毕业院校</w:t>
            </w:r>
          </w:p>
        </w:tc>
        <w:tc>
          <w:tcPr>
            <w:tcW w:w="3083" w:type="dxa"/>
            <w:gridSpan w:val="7"/>
            <w:tcBorders>
              <w:top w:val="single" w:color="auto" w:sz="8"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专业名称</w:t>
            </w:r>
          </w:p>
        </w:tc>
        <w:tc>
          <w:tcPr>
            <w:tcW w:w="1712" w:type="dxa"/>
            <w:gridSpan w:val="2"/>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Cs w:val="21"/>
              </w:rPr>
            </w:pPr>
          </w:p>
        </w:tc>
        <w:tc>
          <w:tcPr>
            <w:tcW w:w="2270" w:type="dxa"/>
            <w:gridSpan w:val="4"/>
            <w:vMerge w:val="continue"/>
            <w:tcBorders>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38" w:type="dxa"/>
            <w:gridSpan w:val="3"/>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是否落户</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吴江</w:t>
            </w:r>
          </w:p>
        </w:tc>
        <w:tc>
          <w:tcPr>
            <w:tcW w:w="3083" w:type="dxa"/>
            <w:gridSpan w:val="7"/>
            <w:tcBorders>
              <w:top w:val="single" w:color="auto" w:sz="8" w:space="0"/>
              <w:right w:val="single" w:color="auto" w:sz="4" w:space="0"/>
            </w:tcBorders>
          </w:tcPr>
          <w:p>
            <w:pPr>
              <w:spacing w:line="240" w:lineRule="atLeast"/>
              <w:jc w:val="left"/>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□已落户：具体年月</w:t>
            </w:r>
          </w:p>
          <w:p>
            <w:pPr>
              <w:spacing w:line="240" w:lineRule="atLeast"/>
              <w:jc w:val="left"/>
              <w:rPr>
                <w:rFonts w:asciiTheme="minorHAnsi" w:hAnsiTheme="minorHAnsi" w:eastAsiaTheme="minorEastAsia" w:cstheme="minorBidi"/>
                <w:color w:val="000000"/>
              </w:rPr>
            </w:pPr>
            <w:r>
              <w:rPr>
                <w:rFonts w:hint="eastAsia" w:ascii="仿宋_GB2312" w:eastAsia="仿宋_GB2312" w:hAnsiTheme="minorHAnsi" w:cstheme="minorBidi"/>
                <w:color w:val="000000"/>
                <w:sz w:val="24"/>
              </w:rPr>
              <w:t>□未落户：户籍所在地</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有无海外学习经历</w:t>
            </w:r>
          </w:p>
        </w:tc>
        <w:tc>
          <w:tcPr>
            <w:tcW w:w="1712"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仿宋_GB2312" w:eastAsia="仿宋_GB2312" w:hAnsiTheme="minorHAnsi" w:cstheme="minorBidi"/>
                <w:color w:val="000000"/>
                <w:szCs w:val="21"/>
              </w:rPr>
            </w:pPr>
            <w:r>
              <w:rPr>
                <w:rFonts w:hint="eastAsia" w:ascii="仿宋_GB2312" w:eastAsia="仿宋_GB2312" w:hAnsiTheme="minorHAnsi" w:cstheme="minorBidi"/>
                <w:color w:val="000000"/>
                <w:sz w:val="24"/>
              </w:rPr>
              <w:t>选择</w:t>
            </w:r>
          </w:p>
        </w:tc>
        <w:tc>
          <w:tcPr>
            <w:tcW w:w="2270" w:type="dxa"/>
            <w:gridSpan w:val="4"/>
            <w:vMerge w:val="continue"/>
            <w:tcBorders>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38" w:type="dxa"/>
            <w:gridSpan w:val="3"/>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学历情况</w:t>
            </w:r>
          </w:p>
        </w:tc>
        <w:tc>
          <w:tcPr>
            <w:tcW w:w="1418" w:type="dxa"/>
            <w:gridSpan w:val="2"/>
            <w:tcBorders>
              <w:top w:val="single" w:color="auto" w:sz="8" w:space="0"/>
              <w:lef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宋体" w:hAnsi="宋体" w:eastAsiaTheme="minorEastAsia" w:cstheme="minorBidi"/>
                <w:color w:val="000000"/>
                <w:sz w:val="24"/>
              </w:rPr>
            </w:pPr>
            <w:r>
              <w:rPr>
                <w:rFonts w:hint="eastAsia" w:ascii="仿宋_GB2312" w:eastAsia="仿宋_GB2312" w:hAnsiTheme="minorHAnsi" w:cstheme="minorBidi"/>
                <w:color w:val="000000"/>
                <w:sz w:val="24"/>
              </w:rPr>
              <w:t>选择</w:t>
            </w:r>
          </w:p>
        </w:tc>
        <w:tc>
          <w:tcPr>
            <w:tcW w:w="717" w:type="dxa"/>
            <w:gridSpan w:val="3"/>
            <w:tcBorders>
              <w:top w:val="single" w:color="auto" w:sz="8"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学位情况</w:t>
            </w:r>
          </w:p>
        </w:tc>
        <w:tc>
          <w:tcPr>
            <w:tcW w:w="948" w:type="dxa"/>
            <w:gridSpan w:val="2"/>
            <w:tcBorders>
              <w:top w:val="single" w:color="auto" w:sz="8"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仿宋_GB2312" w:eastAsia="仿宋_GB2312" w:hAnsiTheme="minorHAnsi" w:cstheme="minorBidi"/>
                <w:i/>
                <w:color w:val="000000"/>
                <w:sz w:val="24"/>
                <w:highlight w:val="yellow"/>
              </w:rPr>
            </w:pPr>
            <w:r>
              <w:rPr>
                <w:rFonts w:hint="eastAsia" w:ascii="仿宋_GB2312" w:eastAsia="仿宋_GB2312" w:hAnsiTheme="minorHAnsi" w:cstheme="minorBidi"/>
                <w:color w:val="000000"/>
                <w:sz w:val="24"/>
              </w:rPr>
              <w:t>选择</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资质证书</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落款时间</w:t>
            </w:r>
          </w:p>
        </w:tc>
        <w:tc>
          <w:tcPr>
            <w:tcW w:w="1712"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 xml:space="preserve">     年  月</w:t>
            </w:r>
          </w:p>
        </w:tc>
        <w:tc>
          <w:tcPr>
            <w:tcW w:w="2270" w:type="dxa"/>
            <w:gridSpan w:val="4"/>
            <w:tcBorders>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（系统判断：</w:t>
            </w:r>
          </w:p>
          <w:p>
            <w:pPr>
              <w:spacing w:line="240" w:lineRule="atLeast"/>
              <w:ind w:firstLine="210" w:firstLineChars="100"/>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符合紧缺目录情况）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38" w:type="dxa"/>
            <w:gridSpan w:val="3"/>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取得职称</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名称</w:t>
            </w:r>
          </w:p>
        </w:tc>
        <w:tc>
          <w:tcPr>
            <w:tcW w:w="3083" w:type="dxa"/>
            <w:gridSpan w:val="7"/>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（按证书名称规范填写，</w:t>
            </w:r>
            <w:r>
              <w:rPr>
                <w:rFonts w:hint="eastAsia" w:ascii="仿宋_GB2312" w:eastAsia="仿宋_GB2312" w:hAnsiTheme="minorHAnsi" w:cstheme="minorBidi"/>
                <w:color w:val="000000"/>
                <w:sz w:val="22"/>
              </w:rPr>
              <w:t>例：中级工程师、初级经济师）</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资质证书</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落款时间</w:t>
            </w:r>
          </w:p>
        </w:tc>
        <w:tc>
          <w:tcPr>
            <w:tcW w:w="1712"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 xml:space="preserve">     年  月</w:t>
            </w:r>
          </w:p>
        </w:tc>
        <w:tc>
          <w:tcPr>
            <w:tcW w:w="2270" w:type="dxa"/>
            <w:gridSpan w:val="4"/>
            <w:tcBorders>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（系统判断：</w:t>
            </w:r>
          </w:p>
          <w:p>
            <w:pPr>
              <w:spacing w:line="240" w:lineRule="atLeast"/>
              <w:ind w:firstLine="210" w:firstLineChars="100"/>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符合职称系列情况）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38" w:type="dxa"/>
            <w:gridSpan w:val="3"/>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取得技能</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等级名称</w:t>
            </w:r>
          </w:p>
        </w:tc>
        <w:tc>
          <w:tcPr>
            <w:tcW w:w="3083" w:type="dxa"/>
            <w:gridSpan w:val="7"/>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按证书名称规范填写</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资质证书</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落款时间</w:t>
            </w:r>
          </w:p>
        </w:tc>
        <w:tc>
          <w:tcPr>
            <w:tcW w:w="1712"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 xml:space="preserve">     年  月</w:t>
            </w:r>
          </w:p>
        </w:tc>
        <w:tc>
          <w:tcPr>
            <w:tcW w:w="2270" w:type="dxa"/>
            <w:gridSpan w:val="4"/>
            <w:tcBorders>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（系统判断：</w:t>
            </w:r>
          </w:p>
          <w:p>
            <w:pPr>
              <w:spacing w:line="240" w:lineRule="atLeast"/>
              <w:ind w:firstLine="210" w:firstLineChars="100"/>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符合紧缺工种情况）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38" w:type="dxa"/>
            <w:gridSpan w:val="3"/>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现工作单位</w:t>
            </w:r>
          </w:p>
        </w:tc>
        <w:tc>
          <w:tcPr>
            <w:tcW w:w="3083" w:type="dxa"/>
            <w:gridSpan w:val="7"/>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现工作</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岗位</w:t>
            </w:r>
          </w:p>
        </w:tc>
        <w:tc>
          <w:tcPr>
            <w:tcW w:w="1712" w:type="dxa"/>
            <w:gridSpan w:val="2"/>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730" w:type="dxa"/>
            <w:gridSpan w:val="3"/>
            <w:tcBorders>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入职</w:t>
            </w:r>
          </w:p>
          <w:p>
            <w:pPr>
              <w:spacing w:line="240" w:lineRule="atLeast"/>
              <w:jc w:val="center"/>
              <w:rPr>
                <w:rFonts w:ascii="仿宋_GB2312" w:eastAsia="仿宋_GB2312" w:hAnsiTheme="minorHAnsi" w:cstheme="minorBidi"/>
                <w:color w:val="000000"/>
                <w:szCs w:val="21"/>
              </w:rPr>
            </w:pPr>
            <w:r>
              <w:rPr>
                <w:rFonts w:hint="eastAsia" w:ascii="宋体" w:hAnsi="宋体" w:eastAsiaTheme="minorEastAsia" w:cstheme="minorBidi"/>
                <w:color w:val="000000"/>
                <w:sz w:val="24"/>
              </w:rPr>
              <w:t>时间</w:t>
            </w:r>
          </w:p>
        </w:tc>
        <w:tc>
          <w:tcPr>
            <w:tcW w:w="1540" w:type="dxa"/>
            <w:tcBorders>
              <w:left w:val="single" w:color="auto" w:sz="4" w:space="0"/>
              <w:right w:val="single" w:color="auto" w:sz="12" w:space="0"/>
            </w:tcBorders>
            <w:vAlign w:val="center"/>
          </w:tcPr>
          <w:p>
            <w:pPr>
              <w:spacing w:line="240" w:lineRule="atLeast"/>
              <w:ind w:firstLine="120" w:firstLineChars="50"/>
              <w:jc w:val="right"/>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38" w:type="dxa"/>
            <w:gridSpan w:val="3"/>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单位性质</w:t>
            </w:r>
          </w:p>
        </w:tc>
        <w:tc>
          <w:tcPr>
            <w:tcW w:w="3083" w:type="dxa"/>
            <w:gridSpan w:val="7"/>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选择</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符合重点产业方向</w:t>
            </w:r>
          </w:p>
        </w:tc>
        <w:tc>
          <w:tcPr>
            <w:tcW w:w="3982" w:type="dxa"/>
            <w:gridSpan w:val="6"/>
            <w:tcBorders>
              <w:top w:val="single" w:color="auto" w:sz="8" w:space="0"/>
              <w:left w:val="single" w:color="auto" w:sz="4" w:space="0"/>
              <w:right w:val="single" w:color="auto" w:sz="12"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38" w:type="dxa"/>
            <w:gridSpan w:val="3"/>
            <w:tcBorders>
              <w:top w:val="single" w:color="auto" w:sz="8" w:space="0"/>
              <w:left w:val="single" w:color="auto" w:sz="12" w:space="0"/>
            </w:tcBorders>
            <w:vAlign w:val="center"/>
          </w:tcPr>
          <w:p>
            <w:pPr>
              <w:spacing w:line="240" w:lineRule="atLeast"/>
              <w:jc w:val="center"/>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联系手机</w:t>
            </w:r>
          </w:p>
        </w:tc>
        <w:tc>
          <w:tcPr>
            <w:tcW w:w="1645" w:type="dxa"/>
            <w:gridSpan w:val="4"/>
            <w:tcBorders>
              <w:top w:val="single" w:color="auto" w:sz="8" w:space="0"/>
              <w:left w:val="single" w:color="auto" w:sz="4" w:space="0"/>
              <w:right w:val="single" w:color="auto" w:sz="4" w:space="0"/>
            </w:tcBorders>
            <w:vAlign w:val="center"/>
          </w:tcPr>
          <w:p>
            <w:pPr>
              <w:spacing w:line="240" w:lineRule="atLeast"/>
              <w:ind w:left="-163" w:leftChars="-78" w:right="-109" w:rightChars="-52"/>
              <w:jc w:val="left"/>
              <w:rPr>
                <w:rFonts w:ascii="仿宋_GB2312" w:eastAsia="仿宋_GB2312" w:hAnsiTheme="minorHAnsi" w:cstheme="minorBidi"/>
                <w:color w:val="000000"/>
                <w:spacing w:val="-10"/>
                <w:w w:val="90"/>
                <w:sz w:val="24"/>
              </w:rPr>
            </w:pPr>
            <w:r>
              <w:rPr>
                <w:rFonts w:hint="eastAsia" w:ascii="仿宋_GB2312" w:eastAsia="仿宋_GB2312" w:hAnsiTheme="minorHAnsi" w:cstheme="minorBidi"/>
                <w:color w:val="000000"/>
                <w:sz w:val="24"/>
              </w:rPr>
              <w:t xml:space="preserve"> </w:t>
            </w:r>
            <w:r>
              <w:rPr>
                <w:rFonts w:hint="eastAsia" w:ascii="仿宋_GB2312" w:eastAsia="仿宋_GB2312" w:hAnsiTheme="minorHAnsi" w:cstheme="minorBidi"/>
                <w:color w:val="000000"/>
                <w:w w:val="90"/>
                <w:sz w:val="24"/>
              </w:rPr>
              <w:t>（系统限11位）</w:t>
            </w:r>
          </w:p>
        </w:tc>
        <w:tc>
          <w:tcPr>
            <w:tcW w:w="1438"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18"/>
              </w:rPr>
            </w:pPr>
            <w:r>
              <w:rPr>
                <w:rFonts w:hint="eastAsia" w:ascii="宋体" w:hAnsi="宋体" w:eastAsiaTheme="minorEastAsia" w:cstheme="minorBidi"/>
                <w:color w:val="000000"/>
                <w:spacing w:val="-4"/>
                <w:sz w:val="18"/>
              </w:rPr>
              <w:t>是否现单位缴纳社保</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宋体" w:hAnsi="宋体" w:eastAsiaTheme="minorEastAsia" w:cstheme="minorBidi"/>
                <w:color w:val="000000"/>
                <w:sz w:val="24"/>
              </w:rPr>
            </w:pPr>
            <w:r>
              <w:rPr>
                <w:rFonts w:hint="eastAsia" w:ascii="仿宋_GB2312" w:eastAsia="仿宋_GB2312" w:hAnsiTheme="minorHAnsi" w:cstheme="minorBidi"/>
                <w:color w:val="000000"/>
                <w:sz w:val="24"/>
              </w:rPr>
              <w:t>选择</w:t>
            </w:r>
          </w:p>
        </w:tc>
        <w:tc>
          <w:tcPr>
            <w:tcW w:w="1741"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宋体" w:hAnsi="宋体" w:eastAsiaTheme="minorEastAsia" w:cstheme="minorBidi"/>
                <w:color w:val="000000"/>
                <w:spacing w:val="-4"/>
                <w:sz w:val="24"/>
              </w:rPr>
              <w:t>缴纳时间</w:t>
            </w:r>
          </w:p>
        </w:tc>
        <w:tc>
          <w:tcPr>
            <w:tcW w:w="2241" w:type="dxa"/>
            <w:gridSpan w:val="3"/>
            <w:tcBorders>
              <w:top w:val="single" w:color="auto" w:sz="8" w:space="0"/>
              <w:left w:val="single" w:color="auto" w:sz="4" w:space="0"/>
              <w:right w:val="single" w:color="auto" w:sz="12"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从×年×月至今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438" w:type="dxa"/>
            <w:gridSpan w:val="3"/>
            <w:tcBorders>
              <w:top w:val="single" w:color="auto" w:sz="8" w:space="0"/>
              <w:left w:val="single" w:color="auto" w:sz="12" w:space="0"/>
            </w:tcBorders>
            <w:vAlign w:val="center"/>
          </w:tcPr>
          <w:p>
            <w:pPr>
              <w:spacing w:line="240" w:lineRule="atLeast"/>
              <w:jc w:val="center"/>
              <w:rPr>
                <w:rFonts w:ascii="仿宋_GB2312" w:eastAsia="仿宋_GB2312" w:hAnsiTheme="minorHAnsi" w:cstheme="minorBidi"/>
                <w:color w:val="000000"/>
                <w:sz w:val="24"/>
              </w:rPr>
            </w:pPr>
            <w:r>
              <w:rPr>
                <w:rFonts w:hint="eastAsia" w:ascii="宋体" w:hAnsi="宋体" w:eastAsiaTheme="minorEastAsia" w:cstheme="minorBidi"/>
                <w:color w:val="000000"/>
                <w:spacing w:val="-4"/>
                <w:sz w:val="24"/>
              </w:rPr>
              <w:t>税前年薪</w:t>
            </w:r>
          </w:p>
        </w:tc>
        <w:tc>
          <w:tcPr>
            <w:tcW w:w="1645" w:type="dxa"/>
            <w:gridSpan w:val="4"/>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自动</w:t>
            </w:r>
          </w:p>
          <w:p>
            <w:pPr>
              <w:spacing w:line="240" w:lineRule="atLeast"/>
              <w:jc w:val="center"/>
              <w:rPr>
                <w:rFonts w:ascii="宋体" w:hAnsi="宋体" w:eastAsiaTheme="minorEastAsia" w:cstheme="minorBidi"/>
                <w:color w:val="000000"/>
                <w:sz w:val="24"/>
              </w:rPr>
            </w:pPr>
            <w:r>
              <w:rPr>
                <w:rFonts w:hint="eastAsia" w:ascii="仿宋_GB2312" w:eastAsia="仿宋_GB2312" w:hAnsiTheme="minorHAnsi" w:cstheme="minorBidi"/>
                <w:color w:val="000000"/>
                <w:sz w:val="24"/>
              </w:rPr>
              <w:t>加计</w:t>
            </w:r>
          </w:p>
        </w:tc>
        <w:tc>
          <w:tcPr>
            <w:tcW w:w="1438"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pacing w:val="-4"/>
                <w:sz w:val="18"/>
              </w:rPr>
            </w:pPr>
            <w:r>
              <w:rPr>
                <w:rFonts w:hint="eastAsia" w:ascii="宋体" w:hAnsi="宋体" w:eastAsiaTheme="minorEastAsia" w:cstheme="minorBidi"/>
                <w:color w:val="000000"/>
                <w:spacing w:val="-4"/>
                <w:sz w:val="18"/>
              </w:rPr>
              <w:t>是否现单位缴纳个税</w:t>
            </w:r>
          </w:p>
        </w:tc>
        <w:tc>
          <w:tcPr>
            <w:tcW w:w="1210"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下拉</w:t>
            </w:r>
          </w:p>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选择</w:t>
            </w:r>
          </w:p>
        </w:tc>
        <w:tc>
          <w:tcPr>
            <w:tcW w:w="1741"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宋体" w:hAnsi="宋体" w:eastAsiaTheme="minorEastAsia" w:cstheme="minorBidi"/>
                <w:color w:val="000000"/>
                <w:spacing w:val="-4"/>
                <w:sz w:val="24"/>
              </w:rPr>
              <w:t>缴纳时间</w:t>
            </w:r>
          </w:p>
        </w:tc>
        <w:tc>
          <w:tcPr>
            <w:tcW w:w="2241" w:type="dxa"/>
            <w:gridSpan w:val="3"/>
            <w:tcBorders>
              <w:top w:val="single" w:color="auto" w:sz="8" w:space="0"/>
              <w:left w:val="single" w:color="auto" w:sz="4" w:space="0"/>
              <w:right w:val="single" w:color="auto" w:sz="12"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从×年×月至今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713" w:type="dxa"/>
            <w:gridSpan w:val="19"/>
            <w:tcBorders>
              <w:top w:val="single" w:color="auto" w:sz="8" w:space="0"/>
              <w:left w:val="single" w:color="auto" w:sz="12" w:space="0"/>
              <w:right w:val="single" w:color="auto" w:sz="12" w:space="0"/>
            </w:tcBorders>
            <w:vAlign w:val="center"/>
          </w:tcPr>
          <w:p>
            <w:pPr>
              <w:spacing w:line="200" w:lineRule="atLeast"/>
              <w:jc w:val="center"/>
              <w:rPr>
                <w:rFonts w:ascii="仿宋_GB2312" w:eastAsia="仿宋_GB2312" w:hAnsiTheme="minorHAnsi" w:cstheme="minorBidi"/>
                <w:color w:val="000000"/>
                <w:sz w:val="24"/>
              </w:rPr>
            </w:pPr>
            <w:r>
              <w:rPr>
                <w:rFonts w:hint="eastAsia" w:ascii="宋体" w:hAnsiTheme="minorHAnsi" w:eastAsiaTheme="minorEastAsia" w:cstheme="minorBidi"/>
                <w:b/>
                <w:bCs/>
                <w:color w:val="000000"/>
                <w:szCs w:val="21"/>
              </w:rPr>
              <w:t>学 习 （从高中起）和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6" w:type="dxa"/>
            <w:tcBorders>
              <w:top w:val="single" w:color="auto" w:sz="8" w:space="0"/>
              <w:left w:val="single" w:color="auto" w:sz="12"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序号</w:t>
            </w:r>
          </w:p>
        </w:tc>
        <w:tc>
          <w:tcPr>
            <w:tcW w:w="1599" w:type="dxa"/>
            <w:gridSpan w:val="3"/>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起始时间</w:t>
            </w:r>
          </w:p>
        </w:tc>
        <w:tc>
          <w:tcPr>
            <w:tcW w:w="1639" w:type="dxa"/>
            <w:gridSpan w:val="5"/>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截止时间</w:t>
            </w:r>
          </w:p>
        </w:tc>
        <w:tc>
          <w:tcPr>
            <w:tcW w:w="3437" w:type="dxa"/>
            <w:gridSpan w:val="8"/>
            <w:tcBorders>
              <w:top w:val="single" w:color="auto" w:sz="8" w:space="0"/>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学校或工作单位</w:t>
            </w:r>
          </w:p>
        </w:tc>
        <w:tc>
          <w:tcPr>
            <w:tcW w:w="2212" w:type="dxa"/>
            <w:gridSpan w:val="2"/>
            <w:tcBorders>
              <w:top w:val="single" w:color="auto" w:sz="8" w:space="0"/>
              <w:left w:val="single" w:color="auto" w:sz="4" w:space="0"/>
              <w:right w:val="single" w:color="auto" w:sz="12"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本人身份（职务）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exact"/>
          <w:jc w:val="center"/>
        </w:trPr>
        <w:tc>
          <w:tcPr>
            <w:tcW w:w="826" w:type="dxa"/>
            <w:tcBorders>
              <w:top w:val="single" w:color="auto" w:sz="8" w:space="0"/>
              <w:left w:val="single" w:color="auto" w:sz="12"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1</w:t>
            </w:r>
          </w:p>
        </w:tc>
        <w:tc>
          <w:tcPr>
            <w:tcW w:w="1599"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2010.10</w:t>
            </w:r>
          </w:p>
        </w:tc>
        <w:tc>
          <w:tcPr>
            <w:tcW w:w="1639" w:type="dxa"/>
            <w:gridSpan w:val="5"/>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2015.10</w:t>
            </w:r>
          </w:p>
        </w:tc>
        <w:tc>
          <w:tcPr>
            <w:tcW w:w="3437" w:type="dxa"/>
            <w:gridSpan w:val="8"/>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2212" w:type="dxa"/>
            <w:gridSpan w:val="2"/>
            <w:tcBorders>
              <w:top w:val="single" w:color="auto" w:sz="8" w:space="0"/>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exact"/>
          <w:jc w:val="center"/>
        </w:trPr>
        <w:tc>
          <w:tcPr>
            <w:tcW w:w="826" w:type="dxa"/>
            <w:tcBorders>
              <w:top w:val="single" w:color="auto" w:sz="8" w:space="0"/>
              <w:left w:val="single" w:color="auto" w:sz="12"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2</w:t>
            </w:r>
          </w:p>
        </w:tc>
        <w:tc>
          <w:tcPr>
            <w:tcW w:w="1599"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1639" w:type="dxa"/>
            <w:gridSpan w:val="5"/>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3437" w:type="dxa"/>
            <w:gridSpan w:val="8"/>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2212" w:type="dxa"/>
            <w:gridSpan w:val="2"/>
            <w:tcBorders>
              <w:top w:val="single" w:color="auto" w:sz="8" w:space="0"/>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826" w:type="dxa"/>
            <w:tcBorders>
              <w:top w:val="single" w:color="auto" w:sz="8" w:space="0"/>
              <w:left w:val="single" w:color="auto" w:sz="12"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3</w:t>
            </w:r>
          </w:p>
        </w:tc>
        <w:tc>
          <w:tcPr>
            <w:tcW w:w="1599"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1639" w:type="dxa"/>
            <w:gridSpan w:val="5"/>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3437" w:type="dxa"/>
            <w:gridSpan w:val="8"/>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2212" w:type="dxa"/>
            <w:gridSpan w:val="2"/>
            <w:tcBorders>
              <w:top w:val="single" w:color="auto" w:sz="8" w:space="0"/>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exact"/>
          <w:jc w:val="center"/>
        </w:trPr>
        <w:tc>
          <w:tcPr>
            <w:tcW w:w="826" w:type="dxa"/>
            <w:tcBorders>
              <w:top w:val="single" w:color="auto" w:sz="8" w:space="0"/>
              <w:left w:val="single" w:color="auto" w:sz="12"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4</w:t>
            </w:r>
          </w:p>
        </w:tc>
        <w:tc>
          <w:tcPr>
            <w:tcW w:w="1599"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1639" w:type="dxa"/>
            <w:gridSpan w:val="5"/>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3437" w:type="dxa"/>
            <w:gridSpan w:val="8"/>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2212" w:type="dxa"/>
            <w:gridSpan w:val="2"/>
            <w:tcBorders>
              <w:top w:val="single" w:color="auto" w:sz="8" w:space="0"/>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exact"/>
          <w:jc w:val="center"/>
        </w:trPr>
        <w:tc>
          <w:tcPr>
            <w:tcW w:w="826" w:type="dxa"/>
            <w:tcBorders>
              <w:top w:val="single" w:color="auto" w:sz="8" w:space="0"/>
              <w:left w:val="single" w:color="auto" w:sz="12"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5</w:t>
            </w:r>
          </w:p>
        </w:tc>
        <w:tc>
          <w:tcPr>
            <w:tcW w:w="1599" w:type="dxa"/>
            <w:gridSpan w:val="3"/>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1639" w:type="dxa"/>
            <w:gridSpan w:val="5"/>
            <w:tcBorders>
              <w:top w:val="single" w:color="auto" w:sz="8" w:space="0"/>
              <w:left w:val="single" w:color="auto" w:sz="4" w:space="0"/>
              <w:right w:val="single" w:color="auto" w:sz="4" w:space="0"/>
            </w:tcBorders>
            <w:vAlign w:val="center"/>
          </w:tcPr>
          <w:p>
            <w:pPr>
              <w:spacing w:line="240" w:lineRule="atLeast"/>
              <w:jc w:val="center"/>
              <w:rPr>
                <w:rFonts w:ascii="仿宋_GB2312" w:eastAsia="仿宋_GB2312" w:hAnsiTheme="minorHAnsi" w:cstheme="minorBidi"/>
                <w:color w:val="000000"/>
                <w:sz w:val="24"/>
              </w:rPr>
            </w:pPr>
          </w:p>
        </w:tc>
        <w:tc>
          <w:tcPr>
            <w:tcW w:w="3437" w:type="dxa"/>
            <w:gridSpan w:val="8"/>
            <w:tcBorders>
              <w:top w:val="single" w:color="auto" w:sz="8" w:space="0"/>
              <w:left w:val="single" w:color="auto" w:sz="4" w:space="0"/>
              <w:right w:val="single" w:color="auto" w:sz="4" w:space="0"/>
            </w:tcBorders>
            <w:vAlign w:val="center"/>
          </w:tcPr>
          <w:p>
            <w:pPr>
              <w:spacing w:line="240" w:lineRule="atLeast"/>
              <w:jc w:val="left"/>
              <w:rPr>
                <w:rFonts w:ascii="仿宋_GB2312" w:eastAsia="仿宋_GB2312" w:hAnsiTheme="minorHAnsi" w:cstheme="minorBidi"/>
                <w:color w:val="000000"/>
                <w:sz w:val="24"/>
              </w:rPr>
            </w:pPr>
          </w:p>
        </w:tc>
        <w:tc>
          <w:tcPr>
            <w:tcW w:w="2212" w:type="dxa"/>
            <w:gridSpan w:val="2"/>
            <w:tcBorders>
              <w:top w:val="single" w:color="auto" w:sz="8" w:space="0"/>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713" w:type="dxa"/>
            <w:gridSpan w:val="19"/>
            <w:tcBorders>
              <w:top w:val="single" w:color="auto" w:sz="8" w:space="0"/>
              <w:left w:val="single" w:color="auto" w:sz="12" w:space="0"/>
              <w:right w:val="single" w:color="auto" w:sz="12" w:space="0"/>
            </w:tcBorders>
            <w:vAlign w:val="center"/>
          </w:tcPr>
          <w:p>
            <w:pPr>
              <w:spacing w:line="200" w:lineRule="atLeast"/>
              <w:jc w:val="center"/>
              <w:rPr>
                <w:rFonts w:ascii="仿宋_GB2312" w:eastAsia="仿宋_GB2312" w:hAnsiTheme="minorHAnsi" w:cstheme="minorBidi"/>
                <w:color w:val="000000"/>
                <w:szCs w:val="21"/>
                <w:u w:val="single"/>
              </w:rPr>
            </w:pPr>
            <w:r>
              <w:rPr>
                <w:rFonts w:hint="eastAsia" w:ascii="宋体" w:hAnsiTheme="minorHAnsi" w:eastAsiaTheme="minorEastAsia" w:cstheme="minorBidi"/>
                <w:b/>
                <w:bCs/>
                <w:color w:val="000000"/>
                <w:szCs w:val="21"/>
              </w:rPr>
              <w:t>在 吴 购 买 唯 一 商 品 房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384" w:type="dxa"/>
            <w:gridSpan w:val="2"/>
            <w:tcBorders>
              <w:left w:val="single" w:color="auto" w:sz="12" w:space="0"/>
            </w:tcBorders>
            <w:vAlign w:val="center"/>
          </w:tcPr>
          <w:p>
            <w:pPr>
              <w:spacing w:line="240" w:lineRule="atLeast"/>
              <w:jc w:val="center"/>
              <w:rPr>
                <w:rFonts w:ascii="黑体" w:eastAsia="黑体" w:hAnsiTheme="minorHAnsi" w:cstheme="minorBidi"/>
                <w:color w:val="000000"/>
                <w:spacing w:val="-8"/>
                <w:w w:val="80"/>
                <w:szCs w:val="21"/>
              </w:rPr>
            </w:pPr>
            <w:r>
              <w:rPr>
                <w:rFonts w:hint="eastAsia" w:ascii="宋体" w:hAnsi="宋体" w:eastAsiaTheme="minorEastAsia" w:cstheme="minorBidi"/>
                <w:color w:val="000000"/>
                <w:spacing w:val="-4"/>
                <w:sz w:val="24"/>
              </w:rPr>
              <w:t>购房信息</w:t>
            </w:r>
          </w:p>
        </w:tc>
        <w:tc>
          <w:tcPr>
            <w:tcW w:w="4903" w:type="dxa"/>
            <w:gridSpan w:val="12"/>
            <w:tcBorders>
              <w:right w:val="single" w:color="auto" w:sz="4" w:space="0"/>
            </w:tcBorders>
            <w:vAlign w:val="center"/>
          </w:tcPr>
          <w:p>
            <w:pPr>
              <w:spacing w:line="240" w:lineRule="atLeast"/>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 w:val="24"/>
              </w:rPr>
              <w:t>（填写购房所在区镇、小区、楼号、房号）</w:t>
            </w:r>
          </w:p>
        </w:tc>
        <w:tc>
          <w:tcPr>
            <w:tcW w:w="1214" w:type="dxa"/>
            <w:gridSpan w:val="3"/>
            <w:tcBorders>
              <w:left w:val="single" w:color="auto" w:sz="4" w:space="0"/>
              <w:right w:val="single" w:color="auto" w:sz="4" w:space="0"/>
            </w:tcBorders>
            <w:vAlign w:val="center"/>
          </w:tcPr>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房产性质</w:t>
            </w:r>
          </w:p>
          <w:p>
            <w:pPr>
              <w:spacing w:line="240" w:lineRule="atLeast"/>
              <w:jc w:val="center"/>
              <w:rPr>
                <w:rFonts w:ascii="宋体" w:hAnsi="宋体" w:eastAsiaTheme="minorEastAsia" w:cstheme="minorBidi"/>
                <w:color w:val="000000"/>
                <w:sz w:val="24"/>
              </w:rPr>
            </w:pPr>
            <w:r>
              <w:rPr>
                <w:rFonts w:hint="eastAsia" w:ascii="宋体" w:hAnsi="宋体" w:eastAsiaTheme="minorEastAsia" w:cstheme="minorBidi"/>
                <w:color w:val="000000"/>
                <w:sz w:val="24"/>
              </w:rPr>
              <w:t>（打√）</w:t>
            </w:r>
          </w:p>
        </w:tc>
        <w:tc>
          <w:tcPr>
            <w:tcW w:w="2212" w:type="dxa"/>
            <w:gridSpan w:val="2"/>
            <w:tcBorders>
              <w:left w:val="single" w:color="auto" w:sz="4" w:space="0"/>
              <w:right w:val="single" w:color="auto" w:sz="12" w:space="0"/>
            </w:tcBorders>
            <w:vAlign w:val="center"/>
          </w:tcPr>
          <w:p>
            <w:pPr>
              <w:spacing w:line="240" w:lineRule="atLeas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□新购住房</w:t>
            </w:r>
          </w:p>
          <w:p>
            <w:pPr>
              <w:spacing w:line="240" w:lineRule="atLeast"/>
              <w:rPr>
                <w:rFonts w:ascii="宋体" w:hAnsi="宋体" w:eastAsiaTheme="minorEastAsia" w:cstheme="minorBidi"/>
                <w:color w:val="000000"/>
                <w:szCs w:val="21"/>
              </w:rPr>
            </w:pPr>
            <w:r>
              <w:rPr>
                <w:rFonts w:hint="eastAsia" w:ascii="仿宋_GB2312" w:eastAsia="仿宋_GB2312" w:hAnsiTheme="minorHAnsi" w:cstheme="minorBidi"/>
                <w:color w:val="000000"/>
                <w:szCs w:val="21"/>
              </w:rPr>
              <w:t>□存量住房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384" w:type="dxa"/>
            <w:gridSpan w:val="2"/>
            <w:tcBorders>
              <w:left w:val="single" w:color="auto" w:sz="12" w:space="0"/>
            </w:tcBorders>
            <w:vAlign w:val="center"/>
          </w:tcPr>
          <w:p>
            <w:pPr>
              <w:spacing w:line="240" w:lineRule="atLeast"/>
              <w:jc w:val="center"/>
              <w:rPr>
                <w:rFonts w:ascii="黑体" w:eastAsia="黑体" w:hAnsiTheme="minorHAnsi" w:cstheme="minorBidi"/>
                <w:color w:val="000000"/>
                <w:szCs w:val="21"/>
              </w:rPr>
            </w:pPr>
            <w:r>
              <w:rPr>
                <w:rFonts w:hint="eastAsia" w:ascii="宋体" w:hAnsi="宋体" w:eastAsiaTheme="minorEastAsia" w:cstheme="minorBidi"/>
                <w:color w:val="000000"/>
                <w:sz w:val="24"/>
              </w:rPr>
              <w:t>购房时间</w:t>
            </w:r>
          </w:p>
        </w:tc>
        <w:tc>
          <w:tcPr>
            <w:tcW w:w="1561" w:type="dxa"/>
            <w:gridSpan w:val="4"/>
            <w:vAlign w:val="center"/>
          </w:tcPr>
          <w:p>
            <w:pPr>
              <w:spacing w:line="240" w:lineRule="atLeast"/>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 w:val="24"/>
              </w:rPr>
              <w:t>年  月</w:t>
            </w:r>
          </w:p>
        </w:tc>
        <w:tc>
          <w:tcPr>
            <w:tcW w:w="1706" w:type="dxa"/>
            <w:gridSpan w:val="5"/>
            <w:vAlign w:val="center"/>
          </w:tcPr>
          <w:p>
            <w:pPr>
              <w:spacing w:line="240" w:lineRule="atLeast"/>
              <w:jc w:val="center"/>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总价</w:t>
            </w:r>
          </w:p>
          <w:p>
            <w:pPr>
              <w:spacing w:line="240" w:lineRule="atLeast"/>
              <w:jc w:val="center"/>
              <w:rPr>
                <w:rFonts w:ascii="仿宋_GB2312" w:eastAsia="仿宋_GB2312" w:hAnsiTheme="minorHAnsi" w:cstheme="minorBidi"/>
                <w:color w:val="000000"/>
                <w:szCs w:val="21"/>
              </w:rPr>
            </w:pPr>
            <w:r>
              <w:rPr>
                <w:rFonts w:hint="eastAsia" w:ascii="宋体" w:hAnsi="宋体" w:eastAsiaTheme="minorEastAsia" w:cstheme="minorBidi"/>
                <w:color w:val="000000"/>
                <w:spacing w:val="-4"/>
                <w:sz w:val="24"/>
              </w:rPr>
              <w:t>（万元）</w:t>
            </w:r>
          </w:p>
        </w:tc>
        <w:tc>
          <w:tcPr>
            <w:tcW w:w="1636" w:type="dxa"/>
            <w:gridSpan w:val="3"/>
            <w:vAlign w:val="center"/>
          </w:tcPr>
          <w:p>
            <w:pPr>
              <w:spacing w:line="240" w:lineRule="atLeast"/>
              <w:rPr>
                <w:rFonts w:ascii="仿宋_GB2312" w:eastAsia="仿宋_GB2312" w:hAnsiTheme="minorHAnsi" w:cstheme="minorBidi"/>
                <w:color w:val="000000"/>
                <w:szCs w:val="21"/>
              </w:rPr>
            </w:pPr>
          </w:p>
        </w:tc>
        <w:tc>
          <w:tcPr>
            <w:tcW w:w="1214" w:type="dxa"/>
            <w:gridSpan w:val="3"/>
            <w:vAlign w:val="center"/>
          </w:tcPr>
          <w:p>
            <w:pPr>
              <w:spacing w:line="240" w:lineRule="atLeast"/>
              <w:jc w:val="center"/>
              <w:rPr>
                <w:rFonts w:ascii="黑体" w:eastAsia="黑体" w:hAnsiTheme="minorHAnsi" w:cstheme="minorBidi"/>
                <w:color w:val="000000"/>
                <w:szCs w:val="21"/>
              </w:rPr>
            </w:pPr>
            <w:r>
              <w:rPr>
                <w:rFonts w:hint="eastAsia" w:ascii="宋体" w:hAnsi="宋体" w:eastAsiaTheme="minorEastAsia" w:cstheme="minorBidi"/>
                <w:color w:val="000000"/>
                <w:sz w:val="24"/>
              </w:rPr>
              <w:t>配偶姓名</w:t>
            </w:r>
          </w:p>
        </w:tc>
        <w:tc>
          <w:tcPr>
            <w:tcW w:w="2212" w:type="dxa"/>
            <w:gridSpan w:val="2"/>
            <w:tcBorders>
              <w:right w:val="single" w:color="auto" w:sz="12" w:space="0"/>
            </w:tcBorders>
            <w:vAlign w:val="center"/>
          </w:tcPr>
          <w:p>
            <w:pPr>
              <w:spacing w:line="240" w:lineRule="atLeast"/>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（未婚填无）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384" w:type="dxa"/>
            <w:gridSpan w:val="2"/>
            <w:tcBorders>
              <w:left w:val="single" w:color="auto" w:sz="12" w:space="0"/>
            </w:tcBorders>
            <w:vAlign w:val="center"/>
          </w:tcPr>
          <w:p>
            <w:pPr>
              <w:spacing w:line="240" w:lineRule="atLeast"/>
              <w:jc w:val="center"/>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配偶</w:t>
            </w:r>
          </w:p>
          <w:p>
            <w:pPr>
              <w:spacing w:line="240" w:lineRule="atLeast"/>
              <w:jc w:val="center"/>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身份证号</w:t>
            </w:r>
          </w:p>
        </w:tc>
        <w:tc>
          <w:tcPr>
            <w:tcW w:w="3267" w:type="dxa"/>
            <w:gridSpan w:val="9"/>
            <w:vAlign w:val="center"/>
          </w:tcPr>
          <w:p>
            <w:pPr>
              <w:spacing w:line="240" w:lineRule="atLeast"/>
              <w:jc w:val="center"/>
              <w:rPr>
                <w:rFonts w:ascii="宋体" w:hAnsi="宋体" w:eastAsiaTheme="minorEastAsia" w:cstheme="minorBidi"/>
                <w:color w:val="000000"/>
                <w:spacing w:val="-4"/>
                <w:sz w:val="24"/>
              </w:rPr>
            </w:pPr>
            <w:r>
              <w:rPr>
                <w:rFonts w:hint="eastAsia" w:ascii="仿宋_GB2312" w:eastAsia="仿宋_GB2312" w:hAnsiTheme="minorHAnsi" w:cstheme="minorBidi"/>
                <w:color w:val="000000"/>
                <w:sz w:val="24"/>
              </w:rPr>
              <w:t>（未婚填无）</w:t>
            </w:r>
          </w:p>
        </w:tc>
        <w:tc>
          <w:tcPr>
            <w:tcW w:w="1636" w:type="dxa"/>
            <w:gridSpan w:val="3"/>
            <w:tcBorders>
              <w:right w:val="single" w:color="auto" w:sz="4" w:space="0"/>
            </w:tcBorders>
            <w:vAlign w:val="center"/>
          </w:tcPr>
          <w:p>
            <w:pPr>
              <w:spacing w:line="240" w:lineRule="atLeast"/>
              <w:jc w:val="center"/>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配偶是否已获吴江人才资助</w:t>
            </w:r>
          </w:p>
        </w:tc>
        <w:tc>
          <w:tcPr>
            <w:tcW w:w="3426" w:type="dxa"/>
            <w:gridSpan w:val="5"/>
            <w:tcBorders>
              <w:left w:val="single" w:color="auto" w:sz="4" w:space="0"/>
              <w:right w:val="single" w:color="auto" w:sz="12" w:space="0"/>
            </w:tcBorders>
            <w:vAlign w:val="center"/>
          </w:tcPr>
          <w:p>
            <w:pPr>
              <w:spacing w:line="240" w:lineRule="atLeast"/>
              <w:jc w:val="left"/>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□已享受：资助名称、年份</w:t>
            </w:r>
          </w:p>
          <w:p>
            <w:pPr>
              <w:spacing w:line="240" w:lineRule="atLeast"/>
              <w:jc w:val="left"/>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□未享受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713" w:type="dxa"/>
            <w:gridSpan w:val="19"/>
            <w:tcBorders>
              <w:top w:val="single" w:color="auto" w:sz="8" w:space="0"/>
              <w:left w:val="single" w:color="auto" w:sz="12" w:space="0"/>
              <w:bottom w:val="single" w:color="auto" w:sz="8" w:space="0"/>
              <w:right w:val="single" w:color="auto" w:sz="12" w:space="0"/>
            </w:tcBorders>
            <w:vAlign w:val="center"/>
          </w:tcPr>
          <w:p>
            <w:pPr>
              <w:spacing w:line="200" w:lineRule="atLeast"/>
              <w:jc w:val="center"/>
              <w:rPr>
                <w:rFonts w:ascii="仿宋_GB2312" w:eastAsia="仿宋_GB2312" w:hAnsiTheme="minorHAnsi" w:cstheme="minorBidi"/>
                <w:color w:val="000000"/>
                <w:w w:val="90"/>
                <w:szCs w:val="21"/>
              </w:rPr>
            </w:pPr>
            <w:r>
              <w:rPr>
                <w:rFonts w:hint="eastAsia" w:ascii="宋体" w:hAnsiTheme="minorHAnsi" w:eastAsiaTheme="minorEastAsia" w:cstheme="minorBidi"/>
                <w:b/>
                <w:bCs/>
                <w:color w:val="000000"/>
                <w:szCs w:val="21"/>
              </w:rPr>
              <w:t>本 人 承 诺 申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3" w:hRule="atLeast"/>
          <w:jc w:val="center"/>
        </w:trPr>
        <w:tc>
          <w:tcPr>
            <w:tcW w:w="9713" w:type="dxa"/>
            <w:gridSpan w:val="19"/>
            <w:tcBorders>
              <w:top w:val="single" w:color="auto" w:sz="4" w:space="0"/>
              <w:left w:val="single" w:color="auto" w:sz="12" w:space="0"/>
              <w:bottom w:val="single" w:color="auto" w:sz="12" w:space="0"/>
              <w:right w:val="single" w:color="auto" w:sz="12" w:space="0"/>
            </w:tcBorders>
            <w:vAlign w:val="center"/>
          </w:tcPr>
          <w:p>
            <w:pPr>
              <w:spacing w:line="240" w:lineRule="atLeast"/>
              <w:ind w:firstLine="420" w:firstLineChars="200"/>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1.本人承诺以上填报的内容真实，若有虚报、隐瞒、伪造的，取消今后享受各类人才资助的资格，承担相应的法律责任，并记入征信系统。</w:t>
            </w:r>
          </w:p>
          <w:p>
            <w:pPr>
              <w:spacing w:line="240" w:lineRule="atLeast"/>
              <w:ind w:firstLine="420" w:firstLineChars="200"/>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2.本人申报材料中房产为在吴江购买、产权清晰的唯一自住型商品房。</w:t>
            </w:r>
          </w:p>
          <w:p>
            <w:pPr>
              <w:spacing w:line="240" w:lineRule="atLeast"/>
              <w:ind w:firstLine="420" w:firstLineChars="200"/>
              <w:jc w:val="lef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3.本人保证资助之日起在吴江服务满5年，如需调离的，须按实际服务年限按比例返回不足5年部分的政府资助金。</w:t>
            </w:r>
          </w:p>
          <w:p>
            <w:pPr>
              <w:spacing w:line="240" w:lineRule="atLeast"/>
              <w:ind w:firstLine="420" w:firstLineChars="200"/>
              <w:jc w:val="left"/>
              <w:rPr>
                <w:rFonts w:ascii="仿宋_GB2312" w:eastAsia="仿宋_GB2312" w:hAnsiTheme="minorHAnsi" w:cstheme="minorBidi"/>
                <w:color w:val="000000"/>
                <w:szCs w:val="21"/>
              </w:rPr>
            </w:pPr>
          </w:p>
          <w:p>
            <w:pPr>
              <w:spacing w:line="240" w:lineRule="atLeast"/>
              <w:ind w:firstLine="420" w:firstLineChars="200"/>
              <w:jc w:val="left"/>
              <w:rPr>
                <w:rFonts w:ascii="仿宋_GB2312" w:eastAsia="仿宋_GB2312" w:hAnsiTheme="minorHAnsi" w:cstheme="minorBidi"/>
                <w:color w:val="000000"/>
                <w:szCs w:val="21"/>
              </w:rPr>
            </w:pPr>
          </w:p>
          <w:p>
            <w:pPr>
              <w:spacing w:line="240" w:lineRule="atLeast"/>
              <w:ind w:firstLine="3570" w:firstLineChars="1700"/>
              <w:jc w:val="left"/>
              <w:rPr>
                <w:rFonts w:asciiTheme="minorHAnsi" w:hAnsiTheme="minorHAnsi" w:eastAsiaTheme="minorEastAsia" w:cstheme="minorBidi"/>
                <w:color w:val="000000"/>
                <w:szCs w:val="21"/>
              </w:rPr>
            </w:pPr>
            <w:r>
              <w:rPr>
                <w:rFonts w:hint="eastAsia" w:ascii="仿宋_GB2312" w:eastAsia="仿宋_GB2312" w:hAnsiTheme="minorHAnsi" w:cstheme="minorBidi"/>
                <w:color w:val="000000"/>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713" w:type="dxa"/>
            <w:gridSpan w:val="19"/>
            <w:tcBorders>
              <w:top w:val="single" w:color="auto" w:sz="4" w:space="0"/>
              <w:left w:val="single" w:color="auto" w:sz="12" w:space="0"/>
              <w:bottom w:val="single" w:color="auto" w:sz="12" w:space="0"/>
              <w:right w:val="single" w:color="auto" w:sz="12" w:space="0"/>
            </w:tcBorders>
            <w:vAlign w:val="center"/>
          </w:tcPr>
          <w:p>
            <w:pPr>
              <w:spacing w:line="240" w:lineRule="atLeast"/>
              <w:ind w:right="-424"/>
              <w:jc w:val="center"/>
              <w:rPr>
                <w:rFonts w:ascii="仿宋_GB2312" w:eastAsia="仿宋_GB2312" w:hAnsiTheme="minorHAnsi" w:cstheme="minorBidi"/>
                <w:color w:val="000000"/>
                <w:szCs w:val="21"/>
              </w:rPr>
            </w:pPr>
            <w:r>
              <w:rPr>
                <w:rFonts w:hint="eastAsia" w:ascii="宋体" w:hAnsiTheme="minorHAnsi" w:eastAsiaTheme="minorEastAsia" w:cstheme="minorBidi"/>
                <w:b/>
                <w:bCs/>
                <w:color w:val="000000"/>
                <w:szCs w:val="21"/>
              </w:rPr>
              <w:t>部 门 审 核 栏（申报人请勿填写以下内容）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9" w:hRule="atLeast"/>
          <w:jc w:val="center"/>
        </w:trPr>
        <w:tc>
          <w:tcPr>
            <w:tcW w:w="4816" w:type="dxa"/>
            <w:gridSpan w:val="12"/>
            <w:tcBorders>
              <w:top w:val="single" w:color="auto" w:sz="4" w:space="0"/>
              <w:left w:val="single" w:color="auto" w:sz="12" w:space="0"/>
              <w:bottom w:val="single" w:color="auto" w:sz="12" w:space="0"/>
              <w:right w:val="single" w:color="auto" w:sz="4" w:space="0"/>
            </w:tcBorders>
          </w:tcPr>
          <w:p>
            <w:pPr>
              <w:spacing w:line="240" w:lineRule="atLeast"/>
              <w:rPr>
                <w:rFonts w:ascii="仿宋_GB2312" w:eastAsia="仿宋_GB2312" w:hAnsiTheme="minorHAnsi" w:cstheme="minorBidi"/>
                <w:color w:val="000000"/>
                <w:szCs w:val="21"/>
              </w:rPr>
            </w:pPr>
            <w:r>
              <w:rPr>
                <w:rFonts w:hint="eastAsia" w:ascii="宋体" w:hAnsi="宋体" w:eastAsiaTheme="minorEastAsia" w:cstheme="minorBidi"/>
                <w:color w:val="000000"/>
                <w:spacing w:val="-4"/>
                <w:sz w:val="24"/>
              </w:rPr>
              <w:t>所在单位推荐意见：</w:t>
            </w:r>
          </w:p>
          <w:p>
            <w:pPr>
              <w:spacing w:line="240" w:lineRule="atLeast"/>
              <w:ind w:firstLine="480" w:firstLineChars="200"/>
              <w:rPr>
                <w:rFonts w:ascii="仿宋_GB2312" w:hAnsi="宋体" w:eastAsia="仿宋_GB2312" w:cs="宋体"/>
                <w:color w:val="000000"/>
                <w:sz w:val="24"/>
              </w:rPr>
            </w:pPr>
          </w:p>
          <w:p>
            <w:pPr>
              <w:spacing w:line="240" w:lineRule="atLeast"/>
              <w:ind w:firstLine="480" w:firstLineChars="200"/>
              <w:rPr>
                <w:rFonts w:ascii="仿宋_GB2312" w:hAnsi="宋体" w:eastAsia="仿宋_GB2312" w:cs="宋体"/>
                <w:color w:val="000000"/>
                <w:sz w:val="24"/>
              </w:rPr>
            </w:pPr>
          </w:p>
          <w:p>
            <w:pPr>
              <w:spacing w:line="240" w:lineRule="atLeast"/>
              <w:ind w:firstLine="480" w:firstLineChars="200"/>
              <w:rPr>
                <w:rFonts w:ascii="仿宋_GB2312" w:hAnsi="宋体" w:eastAsia="仿宋_GB2312" w:cs="宋体"/>
                <w:color w:val="000000"/>
                <w:sz w:val="24"/>
              </w:rPr>
            </w:pPr>
          </w:p>
          <w:p>
            <w:pPr>
              <w:spacing w:line="240" w:lineRule="atLeast"/>
              <w:ind w:firstLine="480" w:firstLineChars="200"/>
              <w:rPr>
                <w:rFonts w:ascii="仿宋_GB2312" w:hAnsi="宋体" w:eastAsia="仿宋_GB2312" w:cs="宋体"/>
                <w:color w:val="000000"/>
                <w:sz w:val="24"/>
              </w:rPr>
            </w:pPr>
          </w:p>
          <w:p>
            <w:pPr>
              <w:spacing w:line="240" w:lineRule="atLeast"/>
              <w:ind w:firstLine="480" w:firstLineChars="200"/>
              <w:rPr>
                <w:rFonts w:ascii="仿宋_GB2312" w:hAnsi="宋体" w:eastAsia="仿宋_GB2312" w:cs="宋体"/>
                <w:color w:val="000000"/>
                <w:sz w:val="24"/>
              </w:rPr>
            </w:pPr>
          </w:p>
          <w:p>
            <w:pPr>
              <w:spacing w:line="240" w:lineRule="atLeast"/>
              <w:ind w:firstLine="1440" w:firstLineChars="600"/>
              <w:rPr>
                <w:rFonts w:ascii="仿宋_GB2312" w:hAnsi="宋体" w:eastAsia="仿宋_GB2312" w:cs="宋体"/>
                <w:color w:val="000000"/>
                <w:sz w:val="24"/>
              </w:rPr>
            </w:pPr>
            <w:r>
              <w:rPr>
                <w:rFonts w:hint="eastAsia" w:ascii="仿宋_GB2312" w:hAnsi="宋体" w:eastAsia="仿宋_GB2312" w:cs="宋体"/>
                <w:color w:val="000000"/>
                <w:sz w:val="24"/>
              </w:rPr>
              <w:t>（公章）</w:t>
            </w:r>
          </w:p>
          <w:p>
            <w:pPr>
              <w:spacing w:line="240" w:lineRule="atLeast"/>
              <w:ind w:firstLine="480" w:firstLineChars="200"/>
              <w:rPr>
                <w:rFonts w:ascii="仿宋_GB2312" w:eastAsia="仿宋_GB2312" w:hAnsiTheme="minorHAnsi" w:cstheme="minorBidi"/>
                <w:color w:val="000000"/>
                <w:szCs w:val="21"/>
              </w:rPr>
            </w:pPr>
            <w:r>
              <w:rPr>
                <w:rFonts w:hint="eastAsia" w:ascii="仿宋_GB2312" w:hAnsi="宋体" w:eastAsia="仿宋_GB2312" w:cs="宋体"/>
                <w:color w:val="000000"/>
                <w:sz w:val="24"/>
              </w:rPr>
              <w:t xml:space="preserve">                    年    月   日</w:t>
            </w:r>
          </w:p>
        </w:tc>
        <w:tc>
          <w:tcPr>
            <w:tcW w:w="4897" w:type="dxa"/>
            <w:gridSpan w:val="7"/>
            <w:tcBorders>
              <w:top w:val="single" w:color="auto" w:sz="4" w:space="0"/>
              <w:left w:val="single" w:color="auto" w:sz="4" w:space="0"/>
              <w:bottom w:val="single" w:color="auto" w:sz="12" w:space="0"/>
              <w:right w:val="single" w:color="auto" w:sz="12" w:space="0"/>
            </w:tcBorders>
          </w:tcPr>
          <w:p>
            <w:pPr>
              <w:spacing w:line="240" w:lineRule="atLeast"/>
              <w:jc w:val="left"/>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所在镇（区）初审意见：</w:t>
            </w:r>
            <w:r>
              <w:rPr>
                <w:rFonts w:ascii="宋体" w:hAnsi="宋体" w:eastAsiaTheme="minorEastAsia" w:cstheme="minorBidi"/>
                <w:color w:val="000000"/>
                <w:spacing w:val="-4"/>
                <w:sz w:val="24"/>
              </w:rPr>
              <w:br w:type="textWrapping"/>
            </w:r>
          </w:p>
          <w:p>
            <w:pPr>
              <w:spacing w:line="240" w:lineRule="atLeast"/>
              <w:jc w:val="left"/>
              <w:rPr>
                <w:rFonts w:ascii="宋体" w:hAnsi="宋体" w:eastAsiaTheme="minorEastAsia" w:cstheme="minorBidi"/>
                <w:color w:val="000000"/>
                <w:spacing w:val="-4"/>
                <w:sz w:val="24"/>
              </w:rPr>
            </w:pPr>
          </w:p>
          <w:p>
            <w:pPr>
              <w:spacing w:line="240" w:lineRule="atLeast"/>
              <w:ind w:firstLine="1440" w:firstLineChars="600"/>
              <w:rPr>
                <w:rFonts w:ascii="仿宋_GB2312" w:hAnsi="宋体" w:eastAsia="仿宋_GB2312" w:cs="宋体"/>
                <w:color w:val="000000"/>
                <w:sz w:val="24"/>
              </w:rPr>
            </w:pPr>
          </w:p>
          <w:p>
            <w:pPr>
              <w:spacing w:line="240" w:lineRule="atLeast"/>
              <w:ind w:firstLine="1440" w:firstLineChars="600"/>
              <w:rPr>
                <w:rFonts w:ascii="仿宋_GB2312" w:hAnsi="宋体" w:eastAsia="仿宋_GB2312" w:cs="宋体"/>
                <w:color w:val="000000"/>
                <w:sz w:val="24"/>
              </w:rPr>
            </w:pPr>
          </w:p>
          <w:p>
            <w:pPr>
              <w:spacing w:line="240" w:lineRule="atLeast"/>
              <w:ind w:firstLine="1440" w:firstLineChars="600"/>
              <w:rPr>
                <w:rFonts w:ascii="仿宋_GB2312" w:hAnsi="宋体" w:eastAsia="仿宋_GB2312" w:cs="宋体"/>
                <w:color w:val="000000"/>
                <w:sz w:val="24"/>
              </w:rPr>
            </w:pPr>
          </w:p>
          <w:p>
            <w:pPr>
              <w:spacing w:line="240" w:lineRule="atLeast"/>
              <w:ind w:firstLine="1800" w:firstLineChars="750"/>
              <w:rPr>
                <w:rFonts w:ascii="仿宋_GB2312" w:hAnsi="宋体" w:eastAsia="仿宋_GB2312" w:cs="宋体"/>
                <w:color w:val="000000"/>
                <w:sz w:val="24"/>
              </w:rPr>
            </w:pPr>
            <w:r>
              <w:rPr>
                <w:rFonts w:hint="eastAsia" w:ascii="仿宋_GB2312" w:hAnsi="宋体" w:eastAsia="仿宋_GB2312" w:cs="宋体"/>
                <w:color w:val="000000"/>
                <w:sz w:val="24"/>
              </w:rPr>
              <w:t>（公章）</w:t>
            </w:r>
          </w:p>
          <w:p>
            <w:pPr>
              <w:spacing w:line="240" w:lineRule="atLeast"/>
              <w:jc w:val="left"/>
              <w:rPr>
                <w:rFonts w:ascii="仿宋_GB2312" w:eastAsia="仿宋_GB2312" w:hAnsiTheme="minorHAnsi" w:cstheme="minorBidi"/>
                <w:color w:val="000000"/>
                <w:szCs w:val="21"/>
              </w:rPr>
            </w:pPr>
            <w:r>
              <w:rPr>
                <w:rFonts w:hint="eastAsia" w:ascii="仿宋_GB2312" w:hAnsi="宋体" w:eastAsia="仿宋_GB2312"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8" w:hRule="atLeast"/>
          <w:jc w:val="center"/>
        </w:trPr>
        <w:tc>
          <w:tcPr>
            <w:tcW w:w="9713" w:type="dxa"/>
            <w:gridSpan w:val="19"/>
            <w:tcBorders>
              <w:top w:val="single" w:color="auto" w:sz="4" w:space="0"/>
              <w:left w:val="single" w:color="auto" w:sz="12" w:space="0"/>
              <w:bottom w:val="single" w:color="auto" w:sz="12" w:space="0"/>
              <w:right w:val="single" w:color="auto" w:sz="12" w:space="0"/>
            </w:tcBorders>
          </w:tcPr>
          <w:p>
            <w:pPr>
              <w:spacing w:line="240" w:lineRule="atLeast"/>
              <w:jc w:val="left"/>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区人才安居乐居联席工作会议成员单位审核情况：</w:t>
            </w:r>
          </w:p>
          <w:p>
            <w:pPr>
              <w:spacing w:line="320" w:lineRule="atLeast"/>
              <w:jc w:val="left"/>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1.人才落户情况：</w:t>
            </w:r>
          </w:p>
          <w:p>
            <w:pPr>
              <w:spacing w:line="320" w:lineRule="atLeast"/>
              <w:ind w:firstLine="240" w:firstLineChars="100"/>
              <w:jc w:val="left"/>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□可查到在吴户籍信息      □未查到在吴户籍信息</w:t>
            </w:r>
          </w:p>
          <w:p>
            <w:pPr>
              <w:spacing w:line="320" w:lineRule="atLeast"/>
              <w:jc w:val="left"/>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2.在吴江购买唯一自住商品房情况：</w:t>
            </w:r>
          </w:p>
          <w:p>
            <w:pPr>
              <w:spacing w:line="320" w:lineRule="atLeast"/>
              <w:ind w:firstLine="240" w:firstLineChars="100"/>
              <w:jc w:val="left"/>
              <w:rPr>
                <w:rFonts w:ascii="宋体" w:hAnsi="宋体" w:eastAsiaTheme="minorEastAsia" w:cstheme="minorBidi"/>
                <w:color w:val="000000"/>
                <w:spacing w:val="-4"/>
                <w:sz w:val="24"/>
              </w:rPr>
            </w:pPr>
            <w:r>
              <w:rPr>
                <w:rFonts w:hint="eastAsia" w:ascii="仿宋_GB2312" w:eastAsia="仿宋_GB2312" w:hAnsiTheme="minorHAnsi" w:cstheme="minorBidi"/>
                <w:color w:val="000000"/>
                <w:sz w:val="24"/>
              </w:rPr>
              <w:t>□符合政策条件            □不符合政策条件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7" w:hRule="atLeast"/>
          <w:jc w:val="center"/>
        </w:trPr>
        <w:tc>
          <w:tcPr>
            <w:tcW w:w="9713" w:type="dxa"/>
            <w:gridSpan w:val="19"/>
            <w:tcBorders>
              <w:top w:val="single" w:color="auto" w:sz="4" w:space="0"/>
              <w:left w:val="single" w:color="auto" w:sz="12" w:space="0"/>
              <w:bottom w:val="single" w:color="auto" w:sz="12" w:space="0"/>
              <w:right w:val="single" w:color="auto" w:sz="12" w:space="0"/>
            </w:tcBorders>
          </w:tcPr>
          <w:p>
            <w:pPr>
              <w:spacing w:line="240" w:lineRule="atLeast"/>
              <w:jc w:val="left"/>
              <w:rPr>
                <w:rFonts w:ascii="宋体" w:hAnsi="宋体" w:eastAsiaTheme="minorEastAsia" w:cstheme="minorBidi"/>
                <w:color w:val="000000"/>
                <w:spacing w:val="-4"/>
                <w:sz w:val="24"/>
              </w:rPr>
            </w:pPr>
            <w:r>
              <w:rPr>
                <w:rFonts w:hint="eastAsia" w:ascii="宋体" w:hAnsi="宋体" w:eastAsiaTheme="minorEastAsia" w:cstheme="minorBidi"/>
                <w:color w:val="000000"/>
                <w:spacing w:val="-4"/>
                <w:sz w:val="24"/>
              </w:rPr>
              <w:t>吴江区人力资源和社会保障局审批意见：</w:t>
            </w:r>
          </w:p>
          <w:p>
            <w:pPr>
              <w:spacing w:line="240" w:lineRule="atLeast"/>
              <w:jc w:val="left"/>
              <w:rPr>
                <w:rFonts w:ascii="宋体" w:hAnsi="宋体" w:eastAsiaTheme="minorEastAsia" w:cstheme="minorBidi"/>
                <w:color w:val="000000"/>
                <w:spacing w:val="-4"/>
                <w:sz w:val="24"/>
              </w:rPr>
            </w:pPr>
          </w:p>
          <w:p>
            <w:pPr>
              <w:spacing w:line="240" w:lineRule="atLeast"/>
              <w:jc w:val="left"/>
              <w:rPr>
                <w:rFonts w:ascii="宋体" w:hAnsi="宋体" w:eastAsiaTheme="minorEastAsia" w:cstheme="minorBidi"/>
                <w:color w:val="000000"/>
                <w:spacing w:val="-4"/>
                <w:sz w:val="24"/>
              </w:rPr>
            </w:pPr>
          </w:p>
          <w:p>
            <w:pPr>
              <w:spacing w:line="240" w:lineRule="atLeast"/>
              <w:jc w:val="left"/>
              <w:rPr>
                <w:rFonts w:ascii="宋体" w:hAnsi="宋体" w:eastAsiaTheme="minorEastAsia" w:cstheme="minorBidi"/>
                <w:color w:val="000000"/>
                <w:spacing w:val="-4"/>
                <w:sz w:val="24"/>
              </w:rPr>
            </w:pPr>
          </w:p>
          <w:p>
            <w:pPr>
              <w:spacing w:line="240" w:lineRule="atLeast"/>
              <w:jc w:val="left"/>
              <w:rPr>
                <w:rFonts w:ascii="宋体" w:hAnsi="宋体" w:eastAsiaTheme="minorEastAsia" w:cstheme="minorBidi"/>
                <w:color w:val="000000"/>
                <w:spacing w:val="-4"/>
                <w:sz w:val="24"/>
              </w:rPr>
            </w:pPr>
          </w:p>
          <w:p>
            <w:pPr>
              <w:spacing w:line="240" w:lineRule="atLeast"/>
              <w:jc w:val="left"/>
              <w:rPr>
                <w:rFonts w:ascii="宋体" w:hAnsi="宋体" w:eastAsiaTheme="minorEastAsia" w:cstheme="minorBidi"/>
                <w:color w:val="000000"/>
                <w:spacing w:val="-4"/>
                <w:sz w:val="24"/>
              </w:rPr>
            </w:pPr>
          </w:p>
          <w:p>
            <w:pPr>
              <w:spacing w:line="240" w:lineRule="atLeast"/>
              <w:ind w:firstLine="6600" w:firstLineChars="2750"/>
              <w:rPr>
                <w:rFonts w:ascii="仿宋_GB2312" w:hAnsi="宋体" w:eastAsia="仿宋_GB2312" w:cs="宋体"/>
                <w:color w:val="000000"/>
                <w:sz w:val="24"/>
              </w:rPr>
            </w:pPr>
            <w:r>
              <w:rPr>
                <w:rFonts w:hint="eastAsia" w:ascii="仿宋_GB2312" w:hAnsi="宋体" w:eastAsia="仿宋_GB2312" w:cs="宋体"/>
                <w:color w:val="000000"/>
                <w:sz w:val="24"/>
              </w:rPr>
              <w:t>（公章）</w:t>
            </w:r>
          </w:p>
          <w:p>
            <w:pPr>
              <w:spacing w:line="240" w:lineRule="atLeast"/>
              <w:jc w:val="left"/>
              <w:rPr>
                <w:rFonts w:ascii="宋体" w:hAnsi="宋体" w:eastAsiaTheme="minorEastAsia" w:cstheme="minorBidi"/>
                <w:color w:val="000000"/>
                <w:spacing w:val="-4"/>
                <w:sz w:val="24"/>
              </w:rPr>
            </w:pPr>
            <w:r>
              <w:rPr>
                <w:rFonts w:hint="eastAsia" w:ascii="仿宋_GB2312" w:hAnsi="宋体" w:eastAsia="仿宋_GB2312" w:cs="宋体"/>
                <w:color w:val="000000"/>
                <w:sz w:val="24"/>
              </w:rPr>
              <w:t xml:space="preserve">                                                                 年    月   日</w:t>
            </w:r>
          </w:p>
        </w:tc>
      </w:tr>
    </w:tbl>
    <w:p>
      <w:pPr>
        <w:spacing w:line="320" w:lineRule="exact"/>
        <w:rPr>
          <w:rFonts w:ascii="仿宋_GB2312" w:eastAsia="仿宋_GB2312"/>
          <w:color w:val="000000"/>
          <w:spacing w:val="-4"/>
          <w:sz w:val="32"/>
          <w:szCs w:val="32"/>
        </w:rPr>
      </w:pPr>
      <w:r>
        <w:rPr>
          <w:rFonts w:hint="eastAsia" w:ascii="仿宋_GB2312" w:hAnsi="宋体" w:eastAsia="仿宋_GB2312" w:cs="宋体"/>
          <w:color w:val="000000"/>
          <w:sz w:val="24"/>
        </w:rPr>
        <w:t>注：本表一式二份，请正反面打印。</w:t>
      </w:r>
    </w:p>
    <w:p>
      <w:pPr>
        <w:spacing w:beforeLines="50" w:line="590" w:lineRule="exact"/>
        <w:jc w:val="center"/>
        <w:rPr>
          <w:rFonts w:ascii="Times New Roman" w:hAnsi="Times New Roman" w:eastAsia="方正小标宋简体"/>
          <w:sz w:val="44"/>
          <w:szCs w:val="44"/>
        </w:rPr>
      </w:pPr>
    </w:p>
    <w:p>
      <w:pPr>
        <w:spacing w:beforeLines="50" w:line="590" w:lineRule="exact"/>
        <w:jc w:val="center"/>
        <w:rPr>
          <w:rFonts w:ascii="Times New Roman" w:hAnsi="Times New Roman"/>
        </w:rPr>
      </w:pPr>
      <w:r>
        <w:rPr>
          <w:rFonts w:hint="eastAsia" w:ascii="Times New Roman" w:hAnsi="Times New Roman" w:eastAsia="方正小标宋简体"/>
          <w:sz w:val="44"/>
          <w:szCs w:val="44"/>
        </w:rPr>
        <w:t>薪酬发放说明</w:t>
      </w:r>
    </w:p>
    <w:p>
      <w:pPr>
        <w:spacing w:line="500" w:lineRule="exact"/>
        <w:ind w:firstLine="600" w:firstLineChars="200"/>
        <w:rPr>
          <w:rFonts w:ascii="仿宋_GB2312" w:hAnsi="Times New Roman" w:eastAsia="仿宋_GB2312"/>
          <w:sz w:val="30"/>
          <w:szCs w:val="30"/>
        </w:rPr>
      </w:pPr>
    </w:p>
    <w:p>
      <w:pPr>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（申请人姓名），身份证或护照号</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，于</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年</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月</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日入职，担任</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职务。</w:t>
      </w:r>
    </w:p>
    <w:p>
      <w:pPr>
        <w:spacing w:line="500" w:lineRule="exact"/>
        <w:ind w:firstLine="600" w:firstLineChars="200"/>
        <w:rPr>
          <w:rFonts w:ascii="黑体" w:hAnsi="黑体" w:eastAsia="黑体"/>
          <w:sz w:val="30"/>
          <w:szCs w:val="30"/>
        </w:rPr>
      </w:pPr>
    </w:p>
    <w:p>
      <w:pPr>
        <w:spacing w:line="500" w:lineRule="exact"/>
        <w:ind w:firstLine="600" w:firstLineChars="200"/>
        <w:rPr>
          <w:rFonts w:ascii="黑体" w:hAnsi="黑体" w:eastAsia="黑体"/>
          <w:sz w:val="30"/>
          <w:szCs w:val="30"/>
        </w:rPr>
      </w:pPr>
      <w:r>
        <w:rPr>
          <w:rFonts w:hint="eastAsia" w:ascii="黑体" w:hAnsi="黑体" w:eastAsia="黑体"/>
          <w:sz w:val="30"/>
          <w:szCs w:val="30"/>
        </w:rPr>
        <w:t>1.薪酬发放记录（2018年8月至2019年7月薪酬发放明细表）</w:t>
      </w:r>
    </w:p>
    <w:tbl>
      <w:tblPr>
        <w:tblStyle w:val="5"/>
        <w:tblW w:w="8505" w:type="dxa"/>
        <w:jc w:val="center"/>
        <w:tblInd w:w="0" w:type="dxa"/>
        <w:tblLayout w:type="fixed"/>
        <w:tblCellMar>
          <w:top w:w="15" w:type="dxa"/>
          <w:left w:w="15" w:type="dxa"/>
          <w:bottom w:w="15" w:type="dxa"/>
          <w:right w:w="15" w:type="dxa"/>
        </w:tblCellMar>
      </w:tblPr>
      <w:tblGrid>
        <w:gridCol w:w="690"/>
        <w:gridCol w:w="1518"/>
        <w:gridCol w:w="2171"/>
        <w:gridCol w:w="2055"/>
        <w:gridCol w:w="2071"/>
      </w:tblGrid>
      <w:tr>
        <w:tblPrEx>
          <w:tblLayout w:type="fixed"/>
          <w:tblCellMar>
            <w:top w:w="15" w:type="dxa"/>
            <w:left w:w="15" w:type="dxa"/>
            <w:bottom w:w="15" w:type="dxa"/>
            <w:right w:w="15" w:type="dxa"/>
          </w:tblCellMar>
        </w:tblPrEx>
        <w:trPr>
          <w:trHeight w:val="52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黑体" w:hAnsi="黑体" w:eastAsia="黑体" w:cstheme="minorBidi"/>
                <w:szCs w:val="21"/>
              </w:rPr>
            </w:pPr>
            <w:r>
              <w:rPr>
                <w:rFonts w:hint="eastAsia" w:ascii="黑体" w:hAnsi="黑体" w:eastAsia="黑体" w:cstheme="minorBidi"/>
                <w:szCs w:val="21"/>
              </w:rPr>
              <w:t>序号</w:t>
            </w:r>
          </w:p>
        </w:tc>
        <w:tc>
          <w:tcPr>
            <w:tcW w:w="15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黑体" w:hAnsi="黑体" w:eastAsia="黑体" w:cstheme="minorBidi"/>
                <w:szCs w:val="21"/>
              </w:rPr>
            </w:pPr>
            <w:r>
              <w:rPr>
                <w:rFonts w:hint="eastAsia" w:ascii="黑体" w:hAnsi="黑体" w:eastAsia="黑体" w:cstheme="minorBidi"/>
                <w:szCs w:val="21"/>
              </w:rPr>
              <w:t>所属期</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黑体" w:hAnsi="黑体" w:eastAsia="黑体" w:cstheme="minorBidi"/>
                <w:b/>
                <w:szCs w:val="21"/>
              </w:rPr>
            </w:pPr>
            <w:r>
              <w:rPr>
                <w:rFonts w:hint="eastAsia" w:ascii="黑体" w:hAnsi="黑体" w:eastAsia="黑体" w:cstheme="minorBidi"/>
                <w:szCs w:val="21"/>
              </w:rPr>
              <w:t>当月缴纳个税（元）</w:t>
            </w: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黑体" w:hAnsi="黑体" w:eastAsia="黑体" w:cstheme="minorBidi"/>
                <w:b/>
                <w:szCs w:val="21"/>
              </w:rPr>
            </w:pPr>
            <w:r>
              <w:rPr>
                <w:rFonts w:hint="eastAsia" w:ascii="黑体" w:hAnsi="黑体" w:eastAsia="黑体" w:cstheme="minorBidi"/>
                <w:szCs w:val="21"/>
              </w:rPr>
              <w:t>当月到账薪酬（元）</w:t>
            </w: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黑体" w:hAnsi="黑体" w:eastAsia="黑体" w:cstheme="minorBidi"/>
                <w:b/>
                <w:szCs w:val="21"/>
              </w:rPr>
            </w:pPr>
            <w:r>
              <w:rPr>
                <w:rFonts w:hint="eastAsia" w:ascii="黑体" w:hAnsi="黑体" w:eastAsia="黑体" w:cstheme="minorBidi"/>
                <w:szCs w:val="21"/>
              </w:rPr>
              <w:t>合计：税前收入（元）</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1</w:t>
            </w:r>
          </w:p>
        </w:tc>
        <w:tc>
          <w:tcPr>
            <w:tcW w:w="15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2018年8月</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2</w:t>
            </w:r>
          </w:p>
        </w:tc>
        <w:tc>
          <w:tcPr>
            <w:tcW w:w="15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heme="minorHAnsi" w:hAnsiTheme="minorHAnsi" w:eastAsiaTheme="minorEastAsia" w:cstheme="minorBidi"/>
              </w:rPr>
            </w:pPr>
            <w:r>
              <w:rPr>
                <w:rFonts w:hint="eastAsia" w:ascii="仿宋_GB2312" w:hAnsi="Times New Roman" w:eastAsia="仿宋_GB2312" w:cstheme="minorBidi"/>
                <w:szCs w:val="21"/>
              </w:rPr>
              <w:t>2018年9月</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3</w:t>
            </w:r>
          </w:p>
        </w:tc>
        <w:tc>
          <w:tcPr>
            <w:tcW w:w="15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heme="minorHAnsi" w:hAnsiTheme="minorHAnsi" w:eastAsiaTheme="minorEastAsia" w:cstheme="minorBidi"/>
              </w:rPr>
            </w:pPr>
            <w:r>
              <w:rPr>
                <w:rFonts w:hint="eastAsia" w:ascii="仿宋_GB2312" w:hAnsi="Times New Roman" w:eastAsia="仿宋_GB2312" w:cstheme="minorBidi"/>
                <w:szCs w:val="21"/>
              </w:rPr>
              <w:t>2018年10月</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4</w:t>
            </w:r>
          </w:p>
        </w:tc>
        <w:tc>
          <w:tcPr>
            <w:tcW w:w="15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heme="minorHAnsi" w:hAnsiTheme="minorHAnsi" w:eastAsiaTheme="minorEastAsia" w:cstheme="minorBidi"/>
              </w:rPr>
            </w:pPr>
            <w:r>
              <w:rPr>
                <w:rFonts w:hint="eastAsia" w:ascii="仿宋_GB2312" w:hAnsi="Times New Roman" w:eastAsia="仿宋_GB2312" w:cstheme="minorBidi"/>
                <w:szCs w:val="21"/>
              </w:rPr>
              <w:t>2018年11月</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5</w:t>
            </w:r>
          </w:p>
        </w:tc>
        <w:tc>
          <w:tcPr>
            <w:tcW w:w="15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heme="minorHAnsi" w:hAnsiTheme="minorHAnsi" w:eastAsiaTheme="minorEastAsia" w:cstheme="minorBidi"/>
              </w:rPr>
            </w:pPr>
            <w:r>
              <w:rPr>
                <w:rFonts w:hint="eastAsia" w:ascii="仿宋_GB2312" w:hAnsi="Times New Roman" w:eastAsia="仿宋_GB2312" w:cstheme="minorBidi"/>
                <w:szCs w:val="21"/>
              </w:rPr>
              <w:t>2018年12月</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6</w:t>
            </w:r>
          </w:p>
        </w:tc>
        <w:tc>
          <w:tcPr>
            <w:tcW w:w="15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heme="minorHAnsi" w:hAnsiTheme="minorHAnsi" w:eastAsiaTheme="minorEastAsia" w:cstheme="minorBidi"/>
              </w:rPr>
            </w:pPr>
            <w:r>
              <w:rPr>
                <w:rFonts w:hint="eastAsia" w:ascii="仿宋_GB2312" w:hAnsi="Times New Roman" w:eastAsia="仿宋_GB2312" w:cstheme="minorBidi"/>
                <w:szCs w:val="21"/>
              </w:rPr>
              <w:t>2019年1月</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7</w:t>
            </w:r>
          </w:p>
        </w:tc>
        <w:tc>
          <w:tcPr>
            <w:tcW w:w="15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heme="minorHAnsi" w:hAnsiTheme="minorHAnsi" w:eastAsiaTheme="minorEastAsia" w:cstheme="minorBidi"/>
              </w:rPr>
            </w:pPr>
            <w:r>
              <w:rPr>
                <w:rFonts w:hint="eastAsia" w:ascii="仿宋_GB2312" w:hAnsi="Times New Roman" w:eastAsia="仿宋_GB2312" w:cstheme="minorBidi"/>
                <w:szCs w:val="21"/>
              </w:rPr>
              <w:t>2019年2月</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8</w:t>
            </w:r>
          </w:p>
        </w:tc>
        <w:tc>
          <w:tcPr>
            <w:tcW w:w="15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heme="minorHAnsi" w:hAnsiTheme="minorHAnsi" w:eastAsiaTheme="minorEastAsia" w:cstheme="minorBidi"/>
              </w:rPr>
            </w:pPr>
            <w:r>
              <w:rPr>
                <w:rFonts w:hint="eastAsia" w:ascii="仿宋_GB2312" w:hAnsi="Times New Roman" w:eastAsia="仿宋_GB2312" w:cstheme="minorBidi"/>
                <w:szCs w:val="21"/>
              </w:rPr>
              <w:t>2019年3月</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9</w:t>
            </w:r>
          </w:p>
        </w:tc>
        <w:tc>
          <w:tcPr>
            <w:tcW w:w="15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heme="minorHAnsi" w:hAnsiTheme="minorHAnsi" w:eastAsiaTheme="minorEastAsia" w:cstheme="minorBidi"/>
              </w:rPr>
            </w:pPr>
            <w:r>
              <w:rPr>
                <w:rFonts w:hint="eastAsia" w:ascii="仿宋_GB2312" w:hAnsi="Times New Roman" w:eastAsia="仿宋_GB2312" w:cstheme="minorBidi"/>
                <w:szCs w:val="21"/>
              </w:rPr>
              <w:t>2019年4月</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10</w:t>
            </w:r>
          </w:p>
        </w:tc>
        <w:tc>
          <w:tcPr>
            <w:tcW w:w="15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heme="minorHAnsi" w:hAnsiTheme="minorHAnsi" w:eastAsiaTheme="minorEastAsia" w:cstheme="minorBidi"/>
              </w:rPr>
            </w:pPr>
            <w:r>
              <w:rPr>
                <w:rFonts w:hint="eastAsia" w:ascii="仿宋_GB2312" w:hAnsi="Times New Roman" w:eastAsia="仿宋_GB2312" w:cstheme="minorBidi"/>
                <w:szCs w:val="21"/>
              </w:rPr>
              <w:t>2019年5月</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11</w:t>
            </w:r>
          </w:p>
        </w:tc>
        <w:tc>
          <w:tcPr>
            <w:tcW w:w="15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heme="minorHAnsi" w:hAnsiTheme="minorHAnsi" w:eastAsiaTheme="minorEastAsia" w:cstheme="minorBidi"/>
              </w:rPr>
            </w:pPr>
            <w:r>
              <w:rPr>
                <w:rFonts w:hint="eastAsia" w:ascii="仿宋_GB2312" w:hAnsi="Times New Roman" w:eastAsia="仿宋_GB2312" w:cstheme="minorBidi"/>
                <w:szCs w:val="21"/>
              </w:rPr>
              <w:t>2019年6月</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12</w:t>
            </w:r>
          </w:p>
        </w:tc>
        <w:tc>
          <w:tcPr>
            <w:tcW w:w="151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heme="minorHAnsi" w:hAnsiTheme="minorHAnsi" w:eastAsiaTheme="minorEastAsia" w:cstheme="minorBidi"/>
              </w:rPr>
            </w:pPr>
            <w:r>
              <w:rPr>
                <w:rFonts w:hint="eastAsia" w:ascii="仿宋_GB2312" w:hAnsi="Times New Roman" w:eastAsia="仿宋_GB2312" w:cstheme="minorBidi"/>
                <w:szCs w:val="21"/>
              </w:rPr>
              <w:t>2019年7月</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r>
      <w:tr>
        <w:tblPrEx>
          <w:tblLayout w:type="fixed"/>
          <w:tblCellMar>
            <w:top w:w="15" w:type="dxa"/>
            <w:left w:w="15" w:type="dxa"/>
            <w:bottom w:w="15" w:type="dxa"/>
            <w:right w:w="15" w:type="dxa"/>
          </w:tblCellMar>
        </w:tblPrEx>
        <w:trPr>
          <w:trHeight w:val="340" w:hRule="atLeast"/>
          <w:jc w:val="center"/>
        </w:trPr>
        <w:tc>
          <w:tcPr>
            <w:tcW w:w="220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r>
              <w:rPr>
                <w:rFonts w:hint="eastAsia" w:ascii="仿宋_GB2312" w:hAnsi="Times New Roman" w:eastAsia="仿宋_GB2312" w:cstheme="minorBidi"/>
                <w:szCs w:val="21"/>
              </w:rPr>
              <w:t>合计</w:t>
            </w:r>
          </w:p>
        </w:tc>
        <w:tc>
          <w:tcPr>
            <w:tcW w:w="21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c>
          <w:tcPr>
            <w:tcW w:w="20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Times New Roman" w:eastAsia="仿宋_GB2312" w:cstheme="minorBidi"/>
                <w:szCs w:val="21"/>
              </w:rPr>
            </w:pPr>
          </w:p>
        </w:tc>
      </w:tr>
    </w:tbl>
    <w:p>
      <w:pPr>
        <w:spacing w:line="500" w:lineRule="exact"/>
        <w:ind w:firstLine="420" w:firstLineChars="200"/>
        <w:rPr>
          <w:rFonts w:ascii="黑体" w:hAnsi="Times New Roman" w:eastAsia="黑体"/>
          <w:szCs w:val="30"/>
        </w:rPr>
      </w:pPr>
      <w:r>
        <w:rPr>
          <w:rFonts w:hint="eastAsia" w:ascii="黑体" w:hAnsi="Times New Roman" w:eastAsia="黑体"/>
          <w:szCs w:val="30"/>
        </w:rPr>
        <w:t>备注：可按缴税月度增加行填写“年底奖金”情况。税前收入中不包含五险一金、工会费等费用。</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2.薪酬水平（详细描述，包括按月发放薪酬及奖金情况）</w:t>
      </w:r>
    </w:p>
    <w:p>
      <w:pPr>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根据1表薪酬发放记录，申请人月均工资薪金****元，每月*日发放；年底奖金为****元。合计年收入****元。</w:t>
      </w:r>
    </w:p>
    <w:p>
      <w:pPr>
        <w:spacing w:line="500" w:lineRule="exact"/>
        <w:ind w:firstLine="600" w:firstLineChars="200"/>
        <w:rPr>
          <w:rFonts w:ascii="仿宋_GB2312" w:hAnsi="Times New Roman" w:eastAsia="仿宋_GB2312"/>
          <w:sz w:val="30"/>
          <w:szCs w:val="30"/>
        </w:rPr>
      </w:pPr>
    </w:p>
    <w:p>
      <w:pPr>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本人签字：                 单位盖章：</w:t>
      </w:r>
    </w:p>
    <w:p>
      <w:pPr>
        <w:spacing w:line="500" w:lineRule="exact"/>
        <w:ind w:firstLine="600" w:firstLineChars="200"/>
      </w:pPr>
      <w:r>
        <w:rPr>
          <w:rFonts w:hint="eastAsia" w:ascii="仿宋_GB2312" w:hAnsi="Times New Roman" w:eastAsia="仿宋_GB2312"/>
          <w:sz w:val="30"/>
          <w:szCs w:val="30"/>
        </w:rPr>
        <w:t>日期：</w:t>
      </w:r>
    </w:p>
    <w:p/>
    <w:sectPr>
      <w:footerReference r:id="rId5" w:type="default"/>
      <w:pgSz w:w="11906" w:h="16838"/>
      <w:pgMar w:top="1418" w:right="1274" w:bottom="1276"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- 1 -</w:t>
    </w:r>
    <w:r>
      <w:rPr>
        <w:rStyle w:val="7"/>
        <w:rFonts w:hint="eastAsia" w:ascii="仿宋_GB2312" w:eastAsia="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- 18 -</w: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- 11 -</w:t>
    </w:r>
    <w:r>
      <w:rPr>
        <w:rStyle w:val="7"/>
        <w:rFonts w:hint="eastAsia" w:ascii="仿宋_GB2312" w:eastAsia="仿宋_GB2312"/>
        <w:sz w:val="28"/>
        <w:szCs w:val="28"/>
      </w:rPr>
      <w:fldChar w:fldCharType="end"/>
    </w:r>
  </w:p>
  <w:p>
    <w:pPr>
      <w:pStyle w:val="2"/>
      <w:ind w:right="360" w:firstLine="360"/>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5630"/>
    <w:rsid w:val="007110B4"/>
    <w:rsid w:val="00865BF3"/>
    <w:rsid w:val="00A45630"/>
    <w:rsid w:val="7F371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szCs w:val="24"/>
    </w:rPr>
  </w:style>
  <w:style w:type="character" w:styleId="7">
    <w:name w:val="page number"/>
    <w:basedOn w:val="6"/>
    <w:qFormat/>
    <w:uiPriority w:val="0"/>
  </w:style>
  <w:style w:type="character" w:customStyle="1" w:styleId="8">
    <w:name w:val="页脚 Char"/>
    <w:basedOn w:val="6"/>
    <w:link w:val="2"/>
    <w:qFormat/>
    <w:uiPriority w:val="99"/>
    <w:rPr>
      <w:rFonts w:ascii="Calibri" w:hAnsi="Calibri" w:eastAsia="宋体" w:cs="Times New Roman"/>
      <w:kern w:val="0"/>
      <w:sz w:val="18"/>
      <w:szCs w:val="18"/>
    </w:rPr>
  </w:style>
  <w:style w:type="character" w:customStyle="1" w:styleId="9">
    <w:name w:val="页眉 Char"/>
    <w:basedOn w:val="6"/>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993</Words>
  <Characters>5661</Characters>
  <Lines>47</Lines>
  <Paragraphs>13</Paragraphs>
  <TotalTime>6</TotalTime>
  <ScaleCrop>false</ScaleCrop>
  <LinksUpToDate>false</LinksUpToDate>
  <CharactersWithSpaces>6641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2019-09-17T05:51:00Z</dcterms:created>
  <dc:creator>Administrator</dc:creator>
  <cp:lastModifiedBy>陆大老爷</cp:lastModifiedBy>
  <dcterms:modified xsi:type="dcterms:W3CDTF">2019-09-19T02:18:30Z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