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64" w:rsidRPr="00561EA4" w:rsidRDefault="00415E64" w:rsidP="00415E64">
      <w:pPr>
        <w:rPr>
          <w:b/>
          <w:sz w:val="32"/>
          <w:szCs w:val="32"/>
        </w:rPr>
      </w:pPr>
      <w:r w:rsidRPr="00561EA4">
        <w:rPr>
          <w:rFonts w:hint="eastAsia"/>
          <w:b/>
          <w:sz w:val="32"/>
          <w:szCs w:val="32"/>
        </w:rPr>
        <w:t>附件</w:t>
      </w:r>
      <w:r w:rsidRPr="00561EA4">
        <w:rPr>
          <w:rFonts w:hint="eastAsia"/>
          <w:b/>
          <w:sz w:val="32"/>
          <w:szCs w:val="32"/>
        </w:rPr>
        <w:t>1</w:t>
      </w:r>
    </w:p>
    <w:p w:rsidR="00415E64" w:rsidRDefault="00415E64" w:rsidP="00415E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年吴江经济技术开发区校园招聘启动仪式</w:t>
      </w:r>
      <w:proofErr w:type="gramStart"/>
      <w:r>
        <w:rPr>
          <w:rFonts w:hint="eastAsia"/>
          <w:b/>
          <w:sz w:val="44"/>
          <w:szCs w:val="44"/>
        </w:rPr>
        <w:t>暨主题</w:t>
      </w:r>
      <w:proofErr w:type="gramEnd"/>
      <w:r>
        <w:rPr>
          <w:rFonts w:hint="eastAsia"/>
          <w:b/>
          <w:sz w:val="44"/>
          <w:szCs w:val="44"/>
        </w:rPr>
        <w:t>分享活动报名表</w:t>
      </w:r>
    </w:p>
    <w:p w:rsidR="00415E64" w:rsidRDefault="00415E64" w:rsidP="00415E64">
      <w:pP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p w:rsidR="00415E64" w:rsidRDefault="00415E64" w:rsidP="00415E64">
      <w:pPr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公司名称：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                 </w:t>
      </w:r>
    </w:p>
    <w:tbl>
      <w:tblPr>
        <w:tblStyle w:val="a3"/>
        <w:tblW w:w="8897" w:type="dxa"/>
        <w:tblLook w:val="04A0"/>
      </w:tblPr>
      <w:tblGrid>
        <w:gridCol w:w="1809"/>
        <w:gridCol w:w="1701"/>
        <w:gridCol w:w="2694"/>
        <w:gridCol w:w="2693"/>
      </w:tblGrid>
      <w:tr w:rsidR="00415E64" w:rsidTr="00552D01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E64" w:rsidRDefault="00415E64" w:rsidP="00552D01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E64" w:rsidRDefault="00415E64" w:rsidP="00552D01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E64" w:rsidRDefault="00415E64" w:rsidP="00552D01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415E64" w:rsidRDefault="00415E64" w:rsidP="00552D01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15E64" w:rsidTr="00552D01">
        <w:trPr>
          <w:trHeight w:val="84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E64" w:rsidRDefault="00415E64" w:rsidP="00552D01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E64" w:rsidRDefault="00415E64" w:rsidP="00552D01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E64" w:rsidRDefault="00415E64" w:rsidP="00552D01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E64" w:rsidRDefault="00415E64" w:rsidP="00552D01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:rsidR="00415E64" w:rsidRDefault="00415E64" w:rsidP="00415E64">
      <w:pPr>
        <w:widowControl/>
        <w:shd w:val="clear" w:color="auto" w:fill="FFFFFF"/>
        <w:spacing w:line="450" w:lineRule="atLeast"/>
        <w:ind w:firstLineChars="150" w:firstLine="360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415E64" w:rsidRDefault="00415E64" w:rsidP="00415E64">
      <w:pPr>
        <w:widowControl/>
        <w:shd w:val="clear" w:color="auto" w:fill="FFFFFF"/>
        <w:spacing w:line="450" w:lineRule="atLeast"/>
        <w:ind w:firstLineChars="150" w:firstLine="360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请各单位接到通知后，确定本单位参加培训的人员，并填写《2017年吴江经济技术开发区校园招聘主题分享活动报名表》，于8月28日之前将报名表发到报名邮箱。</w:t>
      </w:r>
    </w:p>
    <w:p w:rsidR="00415E64" w:rsidRDefault="00415E64" w:rsidP="00415E6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联系电话：0512-63102345，邮件：wjhrkf@126.com</w:t>
      </w:r>
    </w:p>
    <w:p w:rsidR="00415E64" w:rsidRDefault="00415E64" w:rsidP="00415E64"/>
    <w:p w:rsidR="00415E64" w:rsidRPr="00561EA4" w:rsidRDefault="00415E64" w:rsidP="00415E6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415E64" w:rsidRPr="00057008" w:rsidRDefault="00415E64" w:rsidP="00415E64"/>
    <w:p w:rsidR="00D80380" w:rsidRPr="00415E64" w:rsidRDefault="00D80380"/>
    <w:sectPr w:rsidR="00D80380" w:rsidRPr="00415E64" w:rsidSect="003E44F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E64"/>
    <w:rsid w:val="00415E64"/>
    <w:rsid w:val="00D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6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2017-08-25T02:37:00Z</dcterms:created>
  <dcterms:modified xsi:type="dcterms:W3CDTF">2017-08-25T02:37:00Z</dcterms:modified>
</cp:coreProperties>
</file>